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EBE" w:rsidRPr="00B407A5" w:rsidRDefault="009E7EBE" w:rsidP="009E7EBE">
      <w:pPr>
        <w:spacing w:after="0" w:line="408" w:lineRule="auto"/>
        <w:ind w:left="120"/>
        <w:jc w:val="center"/>
      </w:pPr>
      <w:r w:rsidRPr="00B407A5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9E7EBE" w:rsidRPr="00B407A5" w:rsidRDefault="009E7EBE" w:rsidP="009E7EBE">
      <w:pPr>
        <w:spacing w:after="0" w:line="408" w:lineRule="auto"/>
        <w:ind w:left="120"/>
        <w:jc w:val="center"/>
      </w:pPr>
    </w:p>
    <w:p w:rsidR="009E7EBE" w:rsidRPr="00B407A5" w:rsidRDefault="009E7EBE" w:rsidP="009E7EBE">
      <w:pPr>
        <w:spacing w:after="0" w:line="408" w:lineRule="auto"/>
        <w:ind w:left="120"/>
        <w:jc w:val="center"/>
      </w:pPr>
    </w:p>
    <w:p w:rsidR="009E7EBE" w:rsidRPr="00B407A5" w:rsidRDefault="009E7EBE" w:rsidP="009E7EBE">
      <w:pPr>
        <w:spacing w:after="0" w:line="408" w:lineRule="auto"/>
        <w:ind w:left="120"/>
        <w:jc w:val="center"/>
      </w:pPr>
      <w:r w:rsidRPr="00B407A5">
        <w:rPr>
          <w:rFonts w:ascii="Times New Roman" w:hAnsi="Times New Roman"/>
          <w:b/>
          <w:color w:val="000000"/>
          <w:sz w:val="28"/>
        </w:rPr>
        <w:t>МОУ ``Шумиловская СОШ``</w:t>
      </w:r>
    </w:p>
    <w:p w:rsidR="009E7EBE" w:rsidRPr="00B407A5" w:rsidRDefault="009E7EBE" w:rsidP="009E7EBE">
      <w:pPr>
        <w:spacing w:after="0"/>
        <w:ind w:left="120"/>
      </w:pPr>
    </w:p>
    <w:p w:rsidR="009E7EBE" w:rsidRPr="00B407A5" w:rsidRDefault="009E7EBE" w:rsidP="009E7EBE">
      <w:pPr>
        <w:spacing w:after="0"/>
        <w:ind w:left="120"/>
      </w:pPr>
    </w:p>
    <w:p w:rsidR="009E7EBE" w:rsidRPr="00B407A5" w:rsidRDefault="009E7EBE" w:rsidP="009E7EBE">
      <w:pPr>
        <w:spacing w:after="0"/>
        <w:ind w:left="120"/>
      </w:pPr>
    </w:p>
    <w:p w:rsidR="009E7EBE" w:rsidRPr="00B407A5" w:rsidRDefault="009E7EBE" w:rsidP="009E7EB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E7EBE" w:rsidRPr="00554934" w:rsidTr="009E7EBE">
        <w:tc>
          <w:tcPr>
            <w:tcW w:w="3114" w:type="dxa"/>
          </w:tcPr>
          <w:p w:rsidR="009E7EBE" w:rsidRPr="00B407A5" w:rsidRDefault="009E7EBE" w:rsidP="009E7EB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РАССМОТРЕНО</w:t>
            </w:r>
          </w:p>
          <w:p w:rsidR="009E7EBE" w:rsidRPr="00B407A5" w:rsidRDefault="009E7EBE" w:rsidP="009E7EB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Руководитель МО</w:t>
            </w:r>
          </w:p>
          <w:p w:rsidR="009E7EBE" w:rsidRPr="00B407A5" w:rsidRDefault="009E7EBE" w:rsidP="009E7EB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________________________ </w:t>
            </w:r>
          </w:p>
          <w:p w:rsidR="009E7EBE" w:rsidRPr="00B407A5" w:rsidRDefault="009E7EBE" w:rsidP="009E7EB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Каретникова</w:t>
            </w:r>
            <w:proofErr w:type="spellEnd"/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И.С.</w:t>
            </w:r>
          </w:p>
          <w:p w:rsidR="009E7EBE" w:rsidRPr="00B407A5" w:rsidRDefault="009E7EBE" w:rsidP="009E7EB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Приказ №1 от «30</w:t>
            </w: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 08   2024 г.</w:t>
            </w:r>
          </w:p>
          <w:p w:rsidR="009E7EBE" w:rsidRPr="00B407A5" w:rsidRDefault="009E7EBE" w:rsidP="009E7EB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15" w:type="dxa"/>
          </w:tcPr>
          <w:p w:rsidR="009E7EBE" w:rsidRPr="009E7EBE" w:rsidRDefault="009E7EBE" w:rsidP="009E7EB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7EBE">
              <w:rPr>
                <w:rFonts w:ascii="Times New Roman" w:eastAsia="Times New Roman" w:hAnsi="Times New Roman"/>
                <w:sz w:val="20"/>
                <w:szCs w:val="20"/>
              </w:rPr>
              <w:t>СОГЛАСОВАНО</w:t>
            </w:r>
          </w:p>
          <w:p w:rsidR="009E7EBE" w:rsidRPr="009E7EBE" w:rsidRDefault="009E7EBE" w:rsidP="009E7EB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7EBE">
              <w:rPr>
                <w:rFonts w:ascii="Times New Roman" w:eastAsia="Times New Roman" w:hAnsi="Times New Roman"/>
                <w:sz w:val="20"/>
                <w:szCs w:val="20"/>
              </w:rPr>
              <w:t>Заместитель директора по УР</w:t>
            </w:r>
          </w:p>
          <w:p w:rsidR="009E7EBE" w:rsidRPr="009E7EBE" w:rsidRDefault="009E7EBE" w:rsidP="009E7EB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7EBE">
              <w:rPr>
                <w:rFonts w:ascii="Times New Roman" w:eastAsia="Times New Roman" w:hAnsi="Times New Roman"/>
                <w:sz w:val="20"/>
                <w:szCs w:val="20"/>
              </w:rPr>
              <w:t xml:space="preserve">________________________ </w:t>
            </w:r>
          </w:p>
          <w:p w:rsidR="009E7EBE" w:rsidRPr="009E7EBE" w:rsidRDefault="009E7EBE" w:rsidP="009E7EB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7EBE">
              <w:rPr>
                <w:rFonts w:ascii="Times New Roman" w:eastAsia="Times New Roman" w:hAnsi="Times New Roman"/>
                <w:sz w:val="20"/>
                <w:szCs w:val="20"/>
              </w:rPr>
              <w:t>Скрипниченко О.Ю.</w:t>
            </w:r>
          </w:p>
          <w:p w:rsidR="009E7EBE" w:rsidRPr="00B407A5" w:rsidRDefault="009E7EBE" w:rsidP="009E7EB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Приказ №1 от «30</w:t>
            </w: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 08   2024 г.</w:t>
            </w:r>
          </w:p>
          <w:p w:rsidR="009E7EBE" w:rsidRPr="00B407A5" w:rsidRDefault="009E7EBE" w:rsidP="009E7EB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15" w:type="dxa"/>
          </w:tcPr>
          <w:p w:rsidR="009E7EBE" w:rsidRPr="00B407A5" w:rsidRDefault="009E7EBE" w:rsidP="009E7EB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УТВЕРЖДЕНО</w:t>
            </w:r>
          </w:p>
          <w:p w:rsidR="009E7EBE" w:rsidRPr="00B407A5" w:rsidRDefault="009E7EBE" w:rsidP="009E7EB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Директор МОУ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«</w:t>
            </w:r>
            <w:proofErr w:type="gramStart"/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умиловская  СОШ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»                </w:t>
            </w:r>
          </w:p>
          <w:p w:rsidR="009E7EBE" w:rsidRPr="00B407A5" w:rsidRDefault="009E7EBE" w:rsidP="009E7EB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________________________ </w:t>
            </w:r>
          </w:p>
          <w:p w:rsidR="009E7EBE" w:rsidRPr="00B407A5" w:rsidRDefault="009E7EBE" w:rsidP="009E7EB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Бубнова С.В.</w:t>
            </w:r>
          </w:p>
          <w:p w:rsidR="009E7EBE" w:rsidRPr="00B407A5" w:rsidRDefault="009E7EBE" w:rsidP="009E7EB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Приказ № 112</w:t>
            </w: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от «30» 08   2024 г.</w:t>
            </w:r>
          </w:p>
          <w:p w:rsidR="009E7EBE" w:rsidRPr="00B407A5" w:rsidRDefault="009E7EBE" w:rsidP="009E7EB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9E7EBE" w:rsidRPr="00B407A5" w:rsidRDefault="009E7EBE" w:rsidP="009E7EBE">
      <w:pPr>
        <w:spacing w:after="0"/>
        <w:ind w:left="120"/>
      </w:pPr>
    </w:p>
    <w:p w:rsidR="009E7EBE" w:rsidRPr="00B407A5" w:rsidRDefault="009E7EBE" w:rsidP="009E7EBE">
      <w:pPr>
        <w:spacing w:after="0"/>
        <w:ind w:left="120"/>
      </w:pPr>
    </w:p>
    <w:p w:rsidR="009E7EBE" w:rsidRPr="00B407A5" w:rsidRDefault="009E7EBE" w:rsidP="009E7EBE">
      <w:pPr>
        <w:spacing w:after="0"/>
        <w:ind w:left="120"/>
      </w:pPr>
    </w:p>
    <w:p w:rsidR="009E7EBE" w:rsidRDefault="009E7EBE" w:rsidP="009E7EBE">
      <w:pPr>
        <w:spacing w:after="0"/>
        <w:ind w:left="120"/>
      </w:pPr>
    </w:p>
    <w:p w:rsidR="006064B2" w:rsidRDefault="006064B2" w:rsidP="009E7EBE">
      <w:pPr>
        <w:spacing w:after="0"/>
        <w:ind w:left="120"/>
      </w:pPr>
    </w:p>
    <w:p w:rsidR="006064B2" w:rsidRDefault="006064B2" w:rsidP="009E7EBE">
      <w:pPr>
        <w:spacing w:after="0"/>
        <w:ind w:left="120"/>
      </w:pPr>
    </w:p>
    <w:p w:rsidR="006064B2" w:rsidRPr="00B407A5" w:rsidRDefault="006064B2" w:rsidP="009E7EBE">
      <w:pPr>
        <w:spacing w:after="0"/>
        <w:ind w:left="120"/>
      </w:pPr>
    </w:p>
    <w:p w:rsidR="009E7EBE" w:rsidRPr="00B407A5" w:rsidRDefault="009E7EBE" w:rsidP="009E7EBE">
      <w:pPr>
        <w:spacing w:after="0"/>
        <w:ind w:left="120"/>
      </w:pPr>
    </w:p>
    <w:p w:rsidR="009E7EBE" w:rsidRPr="006064B2" w:rsidRDefault="009E7EBE" w:rsidP="009E7EBE">
      <w:pPr>
        <w:spacing w:after="0" w:line="408" w:lineRule="auto"/>
        <w:ind w:left="120"/>
        <w:jc w:val="center"/>
        <w:rPr>
          <w:rFonts w:ascii="Times New Roman" w:hAnsi="Times New Roman" w:cs="Times New Roman"/>
        </w:rPr>
      </w:pPr>
      <w:r w:rsidRPr="006064B2">
        <w:rPr>
          <w:rFonts w:ascii="Times New Roman" w:hAnsi="Times New Roman" w:cs="Times New Roman"/>
          <w:b/>
          <w:color w:val="000000"/>
          <w:sz w:val="28"/>
        </w:rPr>
        <w:t>РАБОЧАЯ ПРОГРАММА</w:t>
      </w:r>
    </w:p>
    <w:p w:rsidR="009E7EBE" w:rsidRPr="006064B2" w:rsidRDefault="009E7EBE" w:rsidP="009E7EBE">
      <w:pPr>
        <w:spacing w:after="0"/>
        <w:ind w:left="120"/>
        <w:jc w:val="center"/>
        <w:rPr>
          <w:rFonts w:ascii="Times New Roman" w:hAnsi="Times New Roman" w:cs="Times New Roman"/>
        </w:rPr>
      </w:pPr>
    </w:p>
    <w:p w:rsidR="006064B2" w:rsidRPr="006064B2" w:rsidRDefault="006064B2" w:rsidP="009E7EBE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6064B2">
        <w:rPr>
          <w:rFonts w:ascii="Times New Roman" w:hAnsi="Times New Roman" w:cs="Times New Roman"/>
          <w:sz w:val="28"/>
          <w:szCs w:val="28"/>
        </w:rPr>
        <w:t xml:space="preserve">учебного курса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064B2">
        <w:rPr>
          <w:rFonts w:ascii="Times New Roman" w:hAnsi="Times New Roman" w:cs="Times New Roman"/>
          <w:b/>
          <w:sz w:val="28"/>
          <w:szCs w:val="28"/>
        </w:rPr>
        <w:t>Грамотность – путь к успеху</w:t>
      </w:r>
      <w:r w:rsidRPr="006064B2">
        <w:rPr>
          <w:rFonts w:ascii="Times New Roman" w:hAnsi="Times New Roman" w:cs="Times New Roman"/>
          <w:sz w:val="28"/>
          <w:szCs w:val="28"/>
        </w:rPr>
        <w:t>»</w:t>
      </w:r>
    </w:p>
    <w:p w:rsidR="009E7EBE" w:rsidRPr="006064B2" w:rsidRDefault="006064B2" w:rsidP="009E7EBE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6064B2">
        <w:rPr>
          <w:rFonts w:ascii="Times New Roman" w:hAnsi="Times New Roman" w:cs="Times New Roman"/>
          <w:sz w:val="28"/>
          <w:szCs w:val="28"/>
        </w:rPr>
        <w:t xml:space="preserve"> </w:t>
      </w:r>
      <w:r w:rsidR="009E7EBE" w:rsidRPr="006064B2">
        <w:rPr>
          <w:rFonts w:ascii="Times New Roman" w:hAnsi="Times New Roman" w:cs="Times New Roman"/>
          <w:color w:val="000000"/>
          <w:sz w:val="28"/>
          <w:szCs w:val="28"/>
        </w:rPr>
        <w:t xml:space="preserve">для обучающихся 9 классов </w:t>
      </w:r>
    </w:p>
    <w:p w:rsidR="009E7EBE" w:rsidRPr="00B407A5" w:rsidRDefault="009E7EBE" w:rsidP="009E7EBE">
      <w:pPr>
        <w:spacing w:after="0"/>
        <w:ind w:left="120"/>
        <w:jc w:val="center"/>
      </w:pPr>
    </w:p>
    <w:p w:rsidR="009E7EBE" w:rsidRPr="00B407A5" w:rsidRDefault="009E7EBE" w:rsidP="009E7EBE">
      <w:pPr>
        <w:spacing w:after="0"/>
        <w:ind w:left="120"/>
        <w:jc w:val="center"/>
      </w:pPr>
    </w:p>
    <w:p w:rsidR="009E7EBE" w:rsidRPr="00B407A5" w:rsidRDefault="009E7EBE" w:rsidP="009E7EBE">
      <w:pPr>
        <w:spacing w:after="0"/>
        <w:ind w:left="120"/>
        <w:jc w:val="center"/>
      </w:pPr>
    </w:p>
    <w:p w:rsidR="009E7EBE" w:rsidRPr="00B407A5" w:rsidRDefault="009E7EBE" w:rsidP="009E7EBE">
      <w:pPr>
        <w:spacing w:after="0"/>
        <w:ind w:left="120"/>
        <w:jc w:val="center"/>
      </w:pPr>
    </w:p>
    <w:p w:rsidR="009E7EBE" w:rsidRPr="00B407A5" w:rsidRDefault="009E7EBE" w:rsidP="009E7EBE">
      <w:pPr>
        <w:spacing w:after="0"/>
        <w:ind w:left="120"/>
        <w:jc w:val="center"/>
      </w:pPr>
    </w:p>
    <w:p w:rsidR="009E7EBE" w:rsidRPr="00B407A5" w:rsidRDefault="009E7EBE" w:rsidP="009E7EBE">
      <w:pPr>
        <w:spacing w:after="0"/>
        <w:ind w:left="120"/>
        <w:jc w:val="center"/>
      </w:pPr>
    </w:p>
    <w:p w:rsidR="009E7EBE" w:rsidRPr="00B407A5" w:rsidRDefault="009E7EBE" w:rsidP="009E7EBE">
      <w:pPr>
        <w:spacing w:after="0"/>
        <w:ind w:left="120"/>
        <w:jc w:val="center"/>
      </w:pPr>
    </w:p>
    <w:p w:rsidR="009E7EBE" w:rsidRPr="00B407A5" w:rsidRDefault="009E7EBE" w:rsidP="009E7EBE">
      <w:pPr>
        <w:spacing w:after="0"/>
        <w:ind w:left="120"/>
        <w:jc w:val="center"/>
      </w:pPr>
    </w:p>
    <w:p w:rsidR="009E7EBE" w:rsidRPr="00B407A5" w:rsidRDefault="009E7EBE" w:rsidP="009E7EBE">
      <w:pPr>
        <w:spacing w:after="0"/>
        <w:ind w:left="120"/>
        <w:jc w:val="center"/>
      </w:pPr>
    </w:p>
    <w:p w:rsidR="009E7EBE" w:rsidRDefault="009E7EBE" w:rsidP="009E7EBE">
      <w:pPr>
        <w:spacing w:after="0"/>
        <w:ind w:left="120"/>
        <w:jc w:val="center"/>
      </w:pPr>
    </w:p>
    <w:p w:rsidR="006064B2" w:rsidRDefault="006064B2" w:rsidP="009E7EBE">
      <w:pPr>
        <w:spacing w:after="0"/>
        <w:ind w:left="120"/>
        <w:jc w:val="center"/>
      </w:pPr>
    </w:p>
    <w:p w:rsidR="006064B2" w:rsidRDefault="006064B2" w:rsidP="009E7EBE">
      <w:pPr>
        <w:spacing w:after="0"/>
        <w:ind w:left="120"/>
        <w:jc w:val="center"/>
      </w:pPr>
    </w:p>
    <w:p w:rsidR="006064B2" w:rsidRPr="00B407A5" w:rsidRDefault="006064B2" w:rsidP="009E7EBE">
      <w:pPr>
        <w:spacing w:after="0"/>
        <w:ind w:left="120"/>
        <w:jc w:val="center"/>
      </w:pPr>
    </w:p>
    <w:p w:rsidR="009E7EBE" w:rsidRPr="00B407A5" w:rsidRDefault="009E7EBE" w:rsidP="009E7EBE">
      <w:pPr>
        <w:spacing w:after="0"/>
        <w:ind w:left="120"/>
        <w:jc w:val="center"/>
      </w:pPr>
    </w:p>
    <w:p w:rsidR="009E7EBE" w:rsidRPr="00B407A5" w:rsidRDefault="009E7EBE" w:rsidP="009E7EBE">
      <w:pPr>
        <w:spacing w:after="0"/>
        <w:ind w:left="120"/>
        <w:jc w:val="center"/>
      </w:pPr>
    </w:p>
    <w:p w:rsidR="009E7EBE" w:rsidRPr="00B407A5" w:rsidRDefault="009E7EBE" w:rsidP="009E7EBE">
      <w:pPr>
        <w:spacing w:after="0"/>
        <w:ind w:left="120"/>
        <w:jc w:val="center"/>
      </w:pPr>
      <w:bookmarkStart w:id="0" w:name="8777abab-62ad-4e6d-bb66-8ccfe85cfe1b"/>
      <w:r w:rsidRPr="00B407A5">
        <w:rPr>
          <w:rFonts w:ascii="Times New Roman" w:hAnsi="Times New Roman"/>
          <w:b/>
          <w:color w:val="000000"/>
          <w:sz w:val="28"/>
        </w:rPr>
        <w:t>Саперное поселок</w:t>
      </w:r>
      <w:bookmarkEnd w:id="0"/>
      <w:r w:rsidRPr="00B407A5">
        <w:rPr>
          <w:rFonts w:ascii="Times New Roman" w:hAnsi="Times New Roman"/>
          <w:b/>
          <w:color w:val="000000"/>
          <w:sz w:val="28"/>
        </w:rPr>
        <w:t xml:space="preserve"> </w:t>
      </w:r>
      <w:bookmarkStart w:id="1" w:name="dc72b6e0-474b-4b98-a795-02870ed74afe"/>
      <w:r w:rsidRPr="00B407A5">
        <w:rPr>
          <w:rFonts w:ascii="Times New Roman" w:hAnsi="Times New Roman"/>
          <w:b/>
          <w:color w:val="000000"/>
          <w:sz w:val="28"/>
        </w:rPr>
        <w:t>2024-2025</w:t>
      </w:r>
      <w:bookmarkEnd w:id="1"/>
    </w:p>
    <w:p w:rsidR="009E7EBE" w:rsidRPr="00B407A5" w:rsidRDefault="009E7EBE" w:rsidP="009E7EBE">
      <w:pPr>
        <w:spacing w:after="0"/>
        <w:ind w:left="120"/>
      </w:pP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                                            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b/>
          <w:bCs/>
          <w:sz w:val="32"/>
          <w:szCs w:val="32"/>
          <w:lang w:eastAsia="ja-JP"/>
        </w:rPr>
      </w:pPr>
      <w:r w:rsidRPr="009E7EBE">
        <w:rPr>
          <w:rFonts w:ascii="Times New Roman" w:eastAsia="MS Mincho" w:hAnsi="Times New Roman" w:cs="Times New Roman"/>
          <w:b/>
          <w:bCs/>
          <w:sz w:val="32"/>
          <w:szCs w:val="32"/>
          <w:lang w:eastAsia="ja-JP"/>
        </w:rPr>
        <w:lastRenderedPageBreak/>
        <w:t xml:space="preserve">                              Пояснительная записка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</w:t>
      </w:r>
      <w:r w:rsidR="006064B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Рабочая программа по курсу «</w:t>
      </w:r>
      <w:r w:rsidRPr="009E7EBE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Грамотность – путь к успеху</w:t>
      </w: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» для обучающихся 5,6,7,8,9 классов составлена в соответствии с нормативными документами:</w:t>
      </w:r>
    </w:p>
    <w:p w:rsidR="009E7EBE" w:rsidRPr="009E7EBE" w:rsidRDefault="009E7EBE" w:rsidP="009E7E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Закон «Об образовании» № 273 от 29.12.2012 г;</w:t>
      </w:r>
    </w:p>
    <w:p w:rsidR="009E7EBE" w:rsidRPr="009E7EBE" w:rsidRDefault="009E7EBE" w:rsidP="009E7E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ФГОС основного общего образования утвержден приказом </w:t>
      </w:r>
      <w:proofErr w:type="spellStart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Минобрнауки</w:t>
      </w:r>
      <w:proofErr w:type="spellEnd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России </w:t>
      </w:r>
      <w:proofErr w:type="gramStart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от  17.12.2010</w:t>
      </w:r>
      <w:proofErr w:type="gramEnd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№ 1897;</w:t>
      </w:r>
      <w:r w:rsidRPr="009E7EBE">
        <w:rPr>
          <w:rFonts w:ascii="Times New Roman" w:eastAsia="MS Mincho" w:hAnsi="Times New Roman" w:cs="Times New Roman"/>
          <w:b/>
          <w:bCs/>
          <w:sz w:val="24"/>
          <w:szCs w:val="24"/>
          <w:u w:val="single"/>
          <w:lang w:eastAsia="ja-JP"/>
        </w:rPr>
        <w:t xml:space="preserve"> </w:t>
      </w:r>
    </w:p>
    <w:p w:rsidR="009E7EBE" w:rsidRPr="009E7EBE" w:rsidRDefault="009E7EBE" w:rsidP="009E7E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ООП </w:t>
      </w:r>
      <w:proofErr w:type="gramStart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МОУ  «</w:t>
      </w:r>
      <w:proofErr w:type="gramEnd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Шумиловская  СОШ»;</w:t>
      </w:r>
    </w:p>
    <w:p w:rsidR="009E7EBE" w:rsidRPr="009E7EBE" w:rsidRDefault="009E7EBE" w:rsidP="009E7E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Программы формирования универсальных учебных действий;</w:t>
      </w:r>
    </w:p>
    <w:p w:rsidR="009E7EBE" w:rsidRPr="009E7EBE" w:rsidRDefault="009E7EBE" w:rsidP="009E7E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Список учебников ОУ, соответствующий Федеральному перечню учебников, утвержденных, рекомендованных (допущенных) к использованию в образовательном процессе в образовательных учреждениях на 2019-2020 учебный год, реализующих программы общего образования в соответствии с ФГОС ООО. </w:t>
      </w:r>
    </w:p>
    <w:p w:rsidR="009E7EBE" w:rsidRPr="009E7EBE" w:rsidRDefault="009E7EBE" w:rsidP="009E7E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Рекомендации по оснащению общеобразовательных учреждений учебным и учебно-лабораторным оборудованием, необходимым для реализации ФГОС основного общего образования, организации проектной деятельности, моделирования и технического творчества обучающихся (Рекомендации Министерства образования и науки РФ от 24.11.2011. № МД-1552/03)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Учебный год реализации программы - 202</w:t>
      </w: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4</w:t>
      </w:r>
      <w:r w:rsidRPr="009E7EBE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-202</w:t>
      </w: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5</w:t>
      </w:r>
      <w:r w:rsidRPr="009E7EBE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proofErr w:type="spellStart"/>
      <w:r w:rsidRPr="009E7EBE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г.г</w:t>
      </w:r>
      <w:proofErr w:type="spellEnd"/>
      <w:r w:rsidRPr="009E7EBE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.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Количество часов по учебному плану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всего 170 часов. в неделю: 5 класс-1 час; 6 класс – 1 час; 7 класс – 1 час; 8 класс – 1 час.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9 класс – 1 час.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Примерной </w:t>
      </w:r>
      <w:r w:rsidRPr="009E7EBE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 xml:space="preserve">авторской программы для общеобразовательных учреждений РФ, </w:t>
      </w: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Русский язык. 5-9 </w:t>
      </w:r>
      <w:proofErr w:type="gramStart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классы  Т.А.</w:t>
      </w:r>
      <w:proofErr w:type="gramEnd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Ладыженской</w:t>
      </w:r>
      <w:proofErr w:type="spellEnd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 М.Т. Баранова, Л.А. </w:t>
      </w:r>
      <w:proofErr w:type="spellStart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Тростенцовой</w:t>
      </w:r>
      <w:proofErr w:type="spellEnd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 других , М. Просвещение 2013г.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Учебник Русский язык 5-9 Т.А. </w:t>
      </w:r>
      <w:proofErr w:type="spellStart"/>
      <w:proofErr w:type="gramStart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Ладыженской</w:t>
      </w:r>
      <w:proofErr w:type="spellEnd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,  М.Т.</w:t>
      </w:r>
      <w:proofErr w:type="gramEnd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Баранова, Л.А. </w:t>
      </w:r>
      <w:proofErr w:type="spellStart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Тростенцовой</w:t>
      </w:r>
      <w:proofErr w:type="spellEnd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 других, рекомендовано Министерством образования и науки Российской Федерации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 Русский язык – национальный язык русского народа и государственный язык Российской Федерации, являющийся также средством межнационального общения. Изучение предмета «Русский язык» на уровне основного общего образования нацелено на личностное развитие обучающихся, так как формирует представление о единстве и многообразии языкового и культурного пространства России, о русском языке как духовной, нравственной и культурной ценности народа.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 Данный курс позволит учащимся пополнить изученный материал. Он расширяет и систематизирует теоретические сведения, полученные учащимися, закрепляет практические умения и навыки, позволяет восполнить пробелы в знаниях, нацелен на подготовку учащихся к успешному написанию контрольных работ. На занятиях в курсе предполагается уделять большое внимание развитию орфографической зоркости учащихся, формированию орфографической грамотности, развитию навыков и умений самостоятельного выполнения заданий различного уровня сложности. Эта работа предусматривает в том числе и систематическую индивидуальную домашнюю работу учащихся с последующей проверкой учителя и организацией работы над ошибками.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Актуальность и перспективность курса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 xml:space="preserve">             Успешное овладение знаниями в средних классах общеобразовательной школы невозможно без интереса детей к учебе. Программа данного курса позволяет показать учащимся, как увлекателен, разнообразен, неисчерпаем мир слова, мир русской грамоты. Это имеет большое значение для формирования подлинных познавательных интересов как основы учебной деятельности. В процессе изучения грамматики школьники могут увидеть “волшебство знакомых слов”; понять, что обычные слова достойны изучения и внимания. Воспитание интереса к курсу “ Грамотность – путь к </w:t>
      </w:r>
      <w:proofErr w:type="gramStart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успеху ”</w:t>
      </w:r>
      <w:proofErr w:type="gramEnd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должно пробуждать у учащихся стремление расширять свои знания по русскому языку, совершенствовать свою речь.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 Знание русского языка создает условия для успешного усвоения всех учебных предметов. Без хорошего владения словом невозможна никакая познавательная деятельность. Поэтому особое внимание на занятиях курса “ Грамотность – путь к </w:t>
      </w:r>
      <w:proofErr w:type="gramStart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успеху ”</w:t>
      </w:r>
      <w:proofErr w:type="gramEnd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следует обращать на задания, направленные на развитие устной и письменной речи учащихся, на воспитание у них чувства языка. Воспитательные возможности русского языка как учебного предмета будут реализованы в большей мере, если усилить работу по воспитанию у школьников этических норм речевого поведения.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  В работе по воспитанию этики общения необходимо использовать ролевые игры. Работу по воспитанию правильного речевого поведения целесообразно проводить на всех занятиях. Кроме того, </w:t>
      </w:r>
      <w:proofErr w:type="gramStart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курс  “</w:t>
      </w:r>
      <w:proofErr w:type="gramEnd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Грамотность – путь к успеху ” позволяет работать не только над фонемами, частями речи, но и развитием правильной речи.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 Содержание и методы обучения курса “ Грамотность – путь к </w:t>
      </w:r>
      <w:proofErr w:type="gramStart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успеху ”</w:t>
      </w:r>
      <w:proofErr w:type="gramEnd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содействуют приобретению и закреплению школьниками прочных знаний и навыков, полученных на уроках русского языка, обеспечивают единство развития, воспитания и обучения.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 Для успешного проведения занятий используются разнообразные виды работ: игровые элементы, игры, дидактический и раздаточный материал, пословицы и поговорки, физкультминутки, рифмовки, считалки, ребусы, кроссворды, головоломки, грамматические сказки. Дидактический материал в большинстве своем дается в стихотворной форме, что способствует его более легкому усвоению и запоминанию. Все это открывает для детей прекрасный мир слова, учит их любить и чувствовать родной язык.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   Необходимость разработанного курса заключается в желании детей узнать нечто новое о русском языке.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Цель курса: формирование орфографической грамотности учащихся.</w:t>
      </w:r>
    </w:p>
    <w:p w:rsidR="009E7EBE" w:rsidRPr="009E7EBE" w:rsidRDefault="009E7EBE" w:rsidP="006064B2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Задачи: </w:t>
      </w:r>
    </w:p>
    <w:p w:rsidR="009E7EBE" w:rsidRPr="009E7EBE" w:rsidRDefault="009E7EBE" w:rsidP="006064B2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</w:t>
      </w: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ab/>
        <w:t xml:space="preserve">повторить с учащимися основной теоретический материал курса русского языка за 5-6, 7-9 классы, систематизировать и обобщить полученные знания; </w:t>
      </w:r>
    </w:p>
    <w:p w:rsidR="009E7EBE" w:rsidRPr="009E7EBE" w:rsidRDefault="009E7EBE" w:rsidP="006064B2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</w:t>
      </w: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ab/>
        <w:t xml:space="preserve">заинтересовать учащихся предметом, мотивировать их на самостоятельные дополнительные занятия русским языком; </w:t>
      </w:r>
    </w:p>
    <w:p w:rsidR="009E7EBE" w:rsidRPr="009E7EBE" w:rsidRDefault="009E7EBE" w:rsidP="006064B2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</w:t>
      </w: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ab/>
        <w:t xml:space="preserve">совершенствовать орфографические, </w:t>
      </w:r>
      <w:proofErr w:type="gramStart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пунктуационные,  лингвистические</w:t>
      </w:r>
      <w:proofErr w:type="gramEnd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 коммуникативные навыки учащихся. </w:t>
      </w:r>
    </w:p>
    <w:p w:rsidR="009E7EBE" w:rsidRPr="009E7EBE" w:rsidRDefault="009E7EBE" w:rsidP="006064B2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Формы работы: сочетание индивидуальной и групповой форм работы. </w:t>
      </w:r>
    </w:p>
    <w:p w:rsidR="009E7EBE" w:rsidRPr="009E7EBE" w:rsidRDefault="009E7EBE" w:rsidP="006064B2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Основные методы и приёмы работы: </w:t>
      </w:r>
    </w:p>
    <w:p w:rsidR="009E7EBE" w:rsidRPr="009E7EBE" w:rsidRDefault="009E7EBE" w:rsidP="006064B2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- лекция;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- беседа; </w:t>
      </w:r>
    </w:p>
    <w:p w:rsidR="009E7EBE" w:rsidRPr="009E7EBE" w:rsidRDefault="009E7EBE" w:rsidP="006064B2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- объяснение учителя; </w:t>
      </w:r>
    </w:p>
    <w:p w:rsidR="009E7EBE" w:rsidRPr="009E7EBE" w:rsidRDefault="009E7EBE" w:rsidP="006064B2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- создание проблемной ситуации; </w:t>
      </w:r>
    </w:p>
    <w:p w:rsidR="009E7EBE" w:rsidRPr="009E7EBE" w:rsidRDefault="009E7EBE" w:rsidP="006064B2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- анализ текстов различных стилей и типов; </w:t>
      </w:r>
    </w:p>
    <w:p w:rsidR="009E7EBE" w:rsidRPr="009E7EBE" w:rsidRDefault="009E7EBE" w:rsidP="006064B2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- работа с </w:t>
      </w:r>
      <w:proofErr w:type="gramStart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тестами ;</w:t>
      </w:r>
      <w:proofErr w:type="gramEnd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</w:p>
    <w:p w:rsidR="009E7EBE" w:rsidRPr="009E7EBE" w:rsidRDefault="009E7EBE" w:rsidP="006064B2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 xml:space="preserve">- различные виды грамматического разбора; </w:t>
      </w:r>
    </w:p>
    <w:p w:rsidR="009E7EBE" w:rsidRPr="009E7EBE" w:rsidRDefault="009E7EBE" w:rsidP="006064B2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- работа с таблицами, схемами, алгоритмами; </w:t>
      </w:r>
    </w:p>
    <w:p w:rsidR="009E7EBE" w:rsidRPr="009E7EBE" w:rsidRDefault="009E7EBE" w:rsidP="006064B2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- создание таблиц, схем, алгоритмов; </w:t>
      </w:r>
    </w:p>
    <w:p w:rsidR="009E7EBE" w:rsidRPr="009E7EBE" w:rsidRDefault="009E7EBE" w:rsidP="006064B2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- обсуждение, диалог; </w:t>
      </w:r>
    </w:p>
    <w:p w:rsidR="009E7EBE" w:rsidRPr="009E7EBE" w:rsidRDefault="009E7EBE" w:rsidP="006064B2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- написание и редактирование орфографических диктантов; </w:t>
      </w:r>
    </w:p>
    <w:p w:rsidR="009E7EBE" w:rsidRPr="009E7EBE" w:rsidRDefault="009E7EBE" w:rsidP="006064B2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- самостоятельное выполнение контрольных тестовых заданий. </w:t>
      </w:r>
    </w:p>
    <w:p w:rsidR="009E7EBE" w:rsidRPr="009E7EBE" w:rsidRDefault="009E7EBE" w:rsidP="006064B2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Общая характеристика факультативного курса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    Реализация указанных целей достигается в процессе формирования и развития следующих предметных компетенций: коммуникативной, языковой и лингвистической (языковедческой) и </w:t>
      </w:r>
      <w:proofErr w:type="spellStart"/>
      <w:proofErr w:type="gramStart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культуроведческой</w:t>
      </w:r>
      <w:proofErr w:type="spellEnd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.</w:t>
      </w:r>
      <w:proofErr w:type="gramEnd"/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  Коммуникативная компетенция предполагает овладение видами речевой деятельности и основами культуры устной и письменной речи, базовыми умениями и навыками использования языка в жизненно важных </w:t>
      </w:r>
      <w:proofErr w:type="gramStart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для данного возраста сферах</w:t>
      </w:r>
      <w:proofErr w:type="gramEnd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 ситуациях общения.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Языковая и лингвистическая (языковедческая) компетенции формируются на основе овладения необходимыми знаниями о языке как знаковой системе и общественном явлении, его устройстве, развитии и функционировании; знания основных норм русского литературного языка; обогащения словарного запаса и грамматического строя речи учащихся; формирования способности к анализу и оценке языковых явлений и фактов, необходимых знаний о лингвистике как науке, ее основных разделах и базовых понятиях; умения пользоваться различными видами лингвистических словарей.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</w:t>
      </w:r>
      <w:proofErr w:type="spellStart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Культуроведческая</w:t>
      </w:r>
      <w:proofErr w:type="spellEnd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компетенция предполагает осознание родного языка как формы выражения национальной культуры, понимание взаимосвязи языка и истории народа, национально-культурной специфики русского языка, освоение норм русского речевого этикета, осознание важности соблюдения основных норм русского литературного языка, культуры межнационального общения; способность объяснять значения слов с национально-культурным компонентом.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Программа занятий по русскому языку в 5-6, 7-9 классах строится на основе интереса обучающихся, занятия имеют элемент занимательности. Работа курса по русскому языку строится на основе </w:t>
      </w:r>
      <w:proofErr w:type="spellStart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общедидактических</w:t>
      </w:r>
      <w:proofErr w:type="spellEnd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принципов: научности, доступности, систематичности, индивидуального подхода, занимательности, развивающего обучения, развития активности и самостоятельности обучающихся, укрепления связи обучения с жизнью.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Все занятия строятся тематически: в соответствии с грамматической темой или видом работы. Материал подобран таким образом, что каждое занятие обогащает обучающихся новыми знаниями. Содержание данной программы перекликается с содержанием основной учебной программы для 5-6, 7-9 классов. Это расширит, обобщит и закрепит знания обучающихся, полученные на уроках русского языка.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E7EBE" w:rsidRPr="009E7EBE" w:rsidRDefault="009E7EBE" w:rsidP="009E7EBE">
      <w:pPr>
        <w:spacing w:before="100" w:beforeAutospacing="1" w:after="100" w:afterAutospacing="1" w:line="240" w:lineRule="auto"/>
        <w:jc w:val="center"/>
        <w:rPr>
          <w:rFonts w:ascii="Times New Roman" w:eastAsia="MS Mincho" w:hAnsi="Times New Roman" w:cs="Times New Roman"/>
          <w:b/>
          <w:bCs/>
          <w:sz w:val="32"/>
          <w:szCs w:val="32"/>
          <w:lang w:eastAsia="ja-JP"/>
        </w:rPr>
      </w:pPr>
      <w:r w:rsidRPr="009E7EBE">
        <w:rPr>
          <w:rFonts w:ascii="Times New Roman" w:eastAsia="MS Mincho" w:hAnsi="Times New Roman" w:cs="Times New Roman"/>
          <w:b/>
          <w:bCs/>
          <w:sz w:val="32"/>
          <w:szCs w:val="32"/>
          <w:lang w:eastAsia="ja-JP"/>
        </w:rPr>
        <w:t>1 раздел. Планируемые результаты изучения учебного предмета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b/>
          <w:bCs/>
          <w:sz w:val="24"/>
          <w:szCs w:val="24"/>
          <w:u w:val="single"/>
          <w:lang w:eastAsia="ja-JP"/>
        </w:rPr>
        <w:t xml:space="preserve">  Личностные результаты: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У обучающегося будут сформированы:</w:t>
      </w:r>
    </w:p>
    <w:p w:rsidR="009E7EBE" w:rsidRPr="009E7EBE" w:rsidRDefault="009E7EBE" w:rsidP="009E7EB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внутренняя позиция школь</w:t>
      </w: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softHyphen/>
        <w:t>ника на уровне положительно</w:t>
      </w: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softHyphen/>
        <w:t>го отношения к урокам русского языка</w:t>
      </w:r>
    </w:p>
    <w:p w:rsidR="009E7EBE" w:rsidRPr="009E7EBE" w:rsidRDefault="009E7EBE" w:rsidP="009E7EB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понимание роли русского языка в жизни чело</w:t>
      </w: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softHyphen/>
        <w:t>века;</w:t>
      </w:r>
    </w:p>
    <w:p w:rsidR="009E7EBE" w:rsidRPr="009E7EBE" w:rsidRDefault="009E7EBE" w:rsidP="009E7EB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интерес к различным видам учебной деятельности, включая элементы предметно-исследовательской деятельности;</w:t>
      </w:r>
    </w:p>
    <w:p w:rsidR="009E7EBE" w:rsidRPr="009E7EBE" w:rsidRDefault="009E7EBE" w:rsidP="009E7EB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ориентация на понимание предложений и оценок учителей и одноклассников; </w:t>
      </w:r>
    </w:p>
    <w:p w:rsidR="009E7EBE" w:rsidRPr="009E7EBE" w:rsidRDefault="009E7EBE" w:rsidP="009E7EB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понимание причин успеха в учебе;</w:t>
      </w:r>
    </w:p>
    <w:p w:rsidR="009E7EBE" w:rsidRPr="009E7EBE" w:rsidRDefault="009E7EBE" w:rsidP="009E7EB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понимание нравственного содержания поступков окружающих людей.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proofErr w:type="spellStart"/>
      <w:r w:rsidRPr="009E7EBE">
        <w:rPr>
          <w:rFonts w:ascii="Times New Roman" w:eastAsia="MS Mincho" w:hAnsi="Times New Roman" w:cs="Times New Roman"/>
          <w:b/>
          <w:bCs/>
          <w:sz w:val="24"/>
          <w:szCs w:val="24"/>
          <w:u w:val="single"/>
          <w:lang w:eastAsia="ja-JP"/>
        </w:rPr>
        <w:t>Метапредметные</w:t>
      </w:r>
      <w:proofErr w:type="spellEnd"/>
      <w:r w:rsidRPr="009E7EBE">
        <w:rPr>
          <w:rFonts w:ascii="Times New Roman" w:eastAsia="MS Mincho" w:hAnsi="Times New Roman" w:cs="Times New Roman"/>
          <w:b/>
          <w:bCs/>
          <w:sz w:val="24"/>
          <w:szCs w:val="24"/>
          <w:u w:val="single"/>
          <w:lang w:eastAsia="ja-JP"/>
        </w:rPr>
        <w:t xml:space="preserve"> результаты: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u w:val="single"/>
          <w:lang w:eastAsia="ja-JP"/>
        </w:rPr>
        <w:t>Регулятивные: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Ученик научится:</w:t>
      </w:r>
    </w:p>
    <w:p w:rsidR="009E7EBE" w:rsidRPr="009E7EBE" w:rsidRDefault="009E7EBE" w:rsidP="009E7EB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принимать учебную задачу и следовать инструкции учителя;</w:t>
      </w:r>
    </w:p>
    <w:p w:rsidR="009E7EBE" w:rsidRPr="009E7EBE" w:rsidRDefault="009E7EBE" w:rsidP="009E7EB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планировать свои действия в соответствии с учебными задачами и инструкцией учителя;</w:t>
      </w:r>
    </w:p>
    <w:p w:rsidR="009E7EBE" w:rsidRPr="009E7EBE" w:rsidRDefault="009E7EBE" w:rsidP="009E7EB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выполнять действия в устной форме;</w:t>
      </w:r>
    </w:p>
    <w:p w:rsidR="009E7EBE" w:rsidRPr="009E7EBE" w:rsidRDefault="009E7EBE" w:rsidP="009E7EB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учитывать выделенные учителем ориентиры действия в учебном материале;</w:t>
      </w:r>
    </w:p>
    <w:p w:rsidR="009E7EBE" w:rsidRPr="009E7EBE" w:rsidRDefault="009E7EBE" w:rsidP="009E7EB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в сотрудничестве с учителем находить несколько вариантов решения учебной задачи, представленной на наглядно-образном уровне;</w:t>
      </w:r>
    </w:p>
    <w:p w:rsidR="009E7EBE" w:rsidRPr="009E7EBE" w:rsidRDefault="009E7EBE" w:rsidP="009E7EB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вносить необходимые коррективы в действия на основе принятых правил;</w:t>
      </w:r>
    </w:p>
    <w:p w:rsidR="009E7EBE" w:rsidRPr="009E7EBE" w:rsidRDefault="009E7EBE" w:rsidP="009E7EB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выполнять учебные действия в устной и письменной речи;</w:t>
      </w:r>
    </w:p>
    <w:p w:rsidR="009E7EBE" w:rsidRPr="009E7EBE" w:rsidRDefault="009E7EBE" w:rsidP="009E7EB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принимать установленные правила в планировании и контроле способа решения;</w:t>
      </w:r>
    </w:p>
    <w:p w:rsidR="009E7EBE" w:rsidRPr="009E7EBE" w:rsidRDefault="009E7EBE" w:rsidP="009E7EB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осуществлять пошаговый контроль под руководством учителя в доступных видах учебно-познавательной деятельности.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u w:val="single"/>
          <w:lang w:eastAsia="ja-JP"/>
        </w:rPr>
        <w:t>Познавательные: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Ученик научится: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осуществлять поиск нужной информации, используя материал учебника и сведения, полученные от взрослых;</w:t>
      </w:r>
    </w:p>
    <w:p w:rsidR="009E7EBE" w:rsidRPr="009E7EBE" w:rsidRDefault="009E7EBE" w:rsidP="009E7EB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использовать рисуночные и символические варианты записи; кодировать информацию в знаково-символической форме;</w:t>
      </w:r>
    </w:p>
    <w:p w:rsidR="009E7EBE" w:rsidRPr="009E7EBE" w:rsidRDefault="009E7EBE" w:rsidP="009E7EB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на основе кодирования строить несложные модели понятий, задачных ситуаций;</w:t>
      </w:r>
    </w:p>
    <w:p w:rsidR="009E7EBE" w:rsidRPr="009E7EBE" w:rsidRDefault="009E7EBE" w:rsidP="009E7EB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строить небольшие сообщения в устной форме;</w:t>
      </w:r>
    </w:p>
    <w:p w:rsidR="009E7EBE" w:rsidRPr="009E7EBE" w:rsidRDefault="009E7EBE" w:rsidP="009E7EB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проводить сравнение (по одному или нескольким основаниям, наглядное и по представлению, сопоставление и противопоставление), понимать выводы, сделанные на основе сравнения;</w:t>
      </w:r>
    </w:p>
    <w:p w:rsidR="009E7EBE" w:rsidRPr="009E7EBE" w:rsidRDefault="009E7EBE" w:rsidP="009E7EB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выделять в явлениях существенные и несущественные, необходимые и достаточные признаки;</w:t>
      </w:r>
    </w:p>
    <w:p w:rsidR="009E7EBE" w:rsidRPr="009E7EBE" w:rsidRDefault="009E7EBE" w:rsidP="009E7EB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проводить аналогию и на ее основе строить выводы;</w:t>
      </w:r>
    </w:p>
    <w:p w:rsidR="009E7EBE" w:rsidRPr="009E7EBE" w:rsidRDefault="009E7EBE" w:rsidP="009E7EB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в сотрудничестве с учителем проводить классификацию изучаемых объектов;</w:t>
      </w:r>
    </w:p>
    <w:p w:rsidR="009E7EBE" w:rsidRPr="009E7EBE" w:rsidRDefault="009E7EBE" w:rsidP="009E7EB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строить простые индуктив</w:t>
      </w: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softHyphen/>
        <w:t>ные и дедуктивные рассуждения.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u w:val="single"/>
          <w:lang w:eastAsia="ja-JP"/>
        </w:rPr>
        <w:t>Коммуникативные: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Ученик научится:</w:t>
      </w:r>
    </w:p>
    <w:p w:rsidR="009E7EBE" w:rsidRPr="009E7EBE" w:rsidRDefault="009E7EBE" w:rsidP="009E7EB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принимать активное участие в работе парами и группами, используя речевые коммуникативные средства;</w:t>
      </w:r>
    </w:p>
    <w:p w:rsidR="009E7EBE" w:rsidRPr="009E7EBE" w:rsidRDefault="009E7EBE" w:rsidP="009E7EB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допускать существование различных точек зрения;</w:t>
      </w:r>
    </w:p>
    <w:p w:rsidR="009E7EBE" w:rsidRPr="009E7EBE" w:rsidRDefault="009E7EBE" w:rsidP="009E7EB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стремиться к координации различных мнений о математических явлениях в сотрудничестве; договариваться, приходить к общему решению;</w:t>
      </w:r>
    </w:p>
    <w:p w:rsidR="009E7EBE" w:rsidRPr="009E7EBE" w:rsidRDefault="009E7EBE" w:rsidP="009E7EB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использовать в общении правила вежливости;</w:t>
      </w:r>
    </w:p>
    <w:p w:rsidR="009E7EBE" w:rsidRPr="009E7EBE" w:rsidRDefault="009E7EBE" w:rsidP="009E7EB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использовать простые речевые средства для передачи своего мнения;</w:t>
      </w:r>
    </w:p>
    <w:p w:rsidR="009E7EBE" w:rsidRPr="009E7EBE" w:rsidRDefault="009E7EBE" w:rsidP="009E7EB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контролировать свои действия в коллективной работе;</w:t>
      </w:r>
    </w:p>
    <w:p w:rsidR="009E7EBE" w:rsidRPr="009E7EBE" w:rsidRDefault="009E7EBE" w:rsidP="009E7EB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понимать содержание вопросов и воспроизводить вопросы;</w:t>
      </w:r>
    </w:p>
    <w:p w:rsidR="009E7EBE" w:rsidRPr="009E7EBE" w:rsidRDefault="009E7EBE" w:rsidP="009E7EB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следить за действиями дру</w:t>
      </w: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softHyphen/>
        <w:t>гих участников в процессе коллективной познавательной деятельности.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b/>
          <w:bCs/>
          <w:sz w:val="24"/>
          <w:szCs w:val="24"/>
          <w:u w:val="single"/>
          <w:lang w:eastAsia="ja-JP"/>
        </w:rPr>
        <w:t xml:space="preserve">Предметные результаты: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 xml:space="preserve">Предметными результатами </w:t>
      </w: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освоения выпускниками основной школы программы по русскому (родному) языку являются: </w:t>
      </w:r>
    </w:p>
    <w:p w:rsidR="009E7EBE" w:rsidRPr="009E7EBE" w:rsidRDefault="009E7EBE" w:rsidP="009E7EB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 </w:t>
      </w:r>
    </w:p>
    <w:p w:rsidR="009E7EBE" w:rsidRPr="009E7EBE" w:rsidRDefault="009E7EBE" w:rsidP="009E7EB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понимание места родного языка в системе гуманитарных наук и его роли в образовании в целом; </w:t>
      </w:r>
    </w:p>
    <w:p w:rsidR="009E7EBE" w:rsidRPr="009E7EBE" w:rsidRDefault="009E7EBE" w:rsidP="009E7EB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усвоение основ научных знаний о родном языке; понимание взаимосвязи его уровней и единиц; </w:t>
      </w:r>
    </w:p>
    <w:p w:rsidR="009E7EBE" w:rsidRPr="009E7EBE" w:rsidRDefault="009E7EBE" w:rsidP="009E7EB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</w:t>
      </w:r>
    </w:p>
    <w:p w:rsidR="009E7EBE" w:rsidRPr="009E7EBE" w:rsidRDefault="009E7EBE" w:rsidP="009E7EB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 </w:t>
      </w:r>
    </w:p>
    <w:p w:rsidR="009E7EBE" w:rsidRPr="009E7EBE" w:rsidRDefault="009E7EBE" w:rsidP="009E7EB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 </w:t>
      </w:r>
    </w:p>
    <w:p w:rsidR="009E7EBE" w:rsidRPr="009E7EBE" w:rsidRDefault="009E7EBE" w:rsidP="009E7EB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 </w:t>
      </w:r>
    </w:p>
    <w:p w:rsidR="009E7EBE" w:rsidRPr="009E7EBE" w:rsidRDefault="009E7EBE" w:rsidP="009E7EB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 </w:t>
      </w:r>
    </w:p>
    <w:p w:rsidR="009E7EBE" w:rsidRPr="009E7EBE" w:rsidRDefault="009E7EBE" w:rsidP="009E7EB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понимание коммуникативно-эстетических возможностей лексической и грамматической синонимии и использование их в собственной речевой практике; </w:t>
      </w:r>
    </w:p>
    <w:p w:rsidR="009E7EBE" w:rsidRPr="009E7EBE" w:rsidRDefault="009E7EBE" w:rsidP="009E7EB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</w:p>
    <w:p w:rsidR="009E7EBE" w:rsidRPr="009E7EBE" w:rsidRDefault="009E7EBE" w:rsidP="009E7EBE">
      <w:pPr>
        <w:spacing w:before="100" w:beforeAutospacing="1" w:after="100" w:afterAutospacing="1" w:line="240" w:lineRule="auto"/>
        <w:jc w:val="center"/>
        <w:rPr>
          <w:rFonts w:ascii="Times New Roman" w:eastAsia="MS Mincho" w:hAnsi="Times New Roman" w:cs="Times New Roman"/>
          <w:b/>
          <w:bCs/>
          <w:sz w:val="32"/>
          <w:szCs w:val="32"/>
          <w:lang w:eastAsia="ja-JP"/>
        </w:rPr>
      </w:pPr>
      <w:r w:rsidRPr="009E7EBE">
        <w:rPr>
          <w:rFonts w:ascii="Times New Roman" w:eastAsia="MS Mincho" w:hAnsi="Times New Roman" w:cs="Times New Roman"/>
          <w:b/>
          <w:bCs/>
          <w:sz w:val="32"/>
          <w:szCs w:val="32"/>
          <w:lang w:eastAsia="ja-JP"/>
        </w:rPr>
        <w:t>2 раздел. Содержание учебного курса</w:t>
      </w:r>
    </w:p>
    <w:p w:rsidR="009E7EBE" w:rsidRPr="009E7EBE" w:rsidRDefault="009E7EBE" w:rsidP="009E7EBE">
      <w:pPr>
        <w:spacing w:before="100" w:beforeAutospacing="1" w:after="100" w:afterAutospacing="1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E7EBE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Речь. Речевая деятельность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 Язык и речь. Речевое общение. Виды речи (устная и письменная). Формы речи (монолог, диалог, </w:t>
      </w:r>
      <w:proofErr w:type="spellStart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полилог</w:t>
      </w:r>
      <w:proofErr w:type="spellEnd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). Основные особенности разговорной речи, функциональных стилей (научного, публицистического, официально-делового), языка художественной литературы. Основные жанры разговорной речи (рассказ, беседа, спор); научного стиля и устной научной </w:t>
      </w: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речи (отзыв, выступление, тезисы, доклад, дискуссия, реферат, статья, рецензия); публицистического стиля и устной публичной речи (выступление, обсуждение, статья, интервью, очерк); официально-делового стиля (расписка, доверенность, заявление, резюме).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Текст как продукт речевой деятельности. Формально-смысловое единство и его коммуникативная направленность текста: тема, проблема, идея; главная, второстепенная и избыточная информация. Функционально-смысловые типы текста (повествование, описание, рассуждение). Тексты смешанного типа. </w:t>
      </w:r>
    </w:p>
    <w:p w:rsidR="009E7EBE" w:rsidRPr="009E7EBE" w:rsidRDefault="009E7EBE" w:rsidP="009E7EB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Специфика художественного текста.  Анализ текста.  Виды речевой деятельности (говорение, </w:t>
      </w:r>
      <w:proofErr w:type="spellStart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аудирование</w:t>
      </w:r>
      <w:proofErr w:type="spellEnd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письмо, чтение).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Речевая ситуация и ее компоненты (место, время, тема, цель, условия общения, собеседники). Речевой акт и его разновидности (сообщения, побуждения, вопросы, объявления, выражения эмоций, выражения речевого этикета и т. д.). Диалоги разного характера (этикетный, диалог-расспрос, диалог-побуждение, диалог – обмен мнениями, диалог смешанного типа). </w:t>
      </w:r>
      <w:proofErr w:type="spellStart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Полилог</w:t>
      </w:r>
      <w:proofErr w:type="spellEnd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: беседа, обсуждение, дискуссия.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Создание устных высказываний разной коммуникативной направленности в зависимости от сферы и ситуации общения. </w:t>
      </w:r>
    </w:p>
    <w:p w:rsidR="009E7EBE" w:rsidRPr="009E7EBE" w:rsidRDefault="009E7EBE" w:rsidP="009E7EB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  Информационная переработка текста (план, конспект, аннотация). </w:t>
      </w:r>
    </w:p>
    <w:p w:rsidR="009E7EBE" w:rsidRPr="009E7EBE" w:rsidRDefault="009E7EBE" w:rsidP="009E7EB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Изложение </w:t>
      </w:r>
      <w:proofErr w:type="gramStart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содержания</w:t>
      </w:r>
      <w:proofErr w:type="gramEnd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прослушанного или прочитанного текста (подробное, сжатое, выборочное). </w:t>
      </w:r>
    </w:p>
    <w:p w:rsidR="009E7EBE" w:rsidRPr="009E7EBE" w:rsidRDefault="009E7EBE" w:rsidP="009E7EB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Написание сочинений, писем, текстов иных жанров.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E7EBE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Культура речи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   Культура речи и ее основные аспекты: нормативный, коммуникативный, этический. Основные критерии культуры речи.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      Языковая норма, ее функции. Основные виды норм русского литературного языка (орфоэпические, лексические, грамматические, стилистические, орфографические, пунктуационные). Вариативность нормы. Виды лингвистических словарей и их роль в овладении словарным богатством и нормами современного русского литературного языка.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       Оценивание правильности, коммуникативных качеств и эффективности речи.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      Речевой этикет. Овладение </w:t>
      </w:r>
      <w:proofErr w:type="spellStart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лингвокультурными</w:t>
      </w:r>
      <w:proofErr w:type="spellEnd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нормами речевого поведения в различных ситуациях формального и неформального общения. Невербальные средства общения. Межкультурная коммуникация.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E7EBE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Общие сведения о языке. Основные разделы науки о языке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      Роль языка в жизни человека и общества. Русский язык – национальный язык русского народа, государственный язык Российской Федерации и язык межнационального общения. Русский язык в современном мире. Русский язык как развивающееся явление.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      Русский язык как один из индоевропейских языков. Русский язык в кругу других славянских языков. Историческое развитие русского языка.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 xml:space="preserve">                   Формы функционирования современного русского языка (литературный язык, понятие о русском литературном языке и его нормах, территориальные диалекты, просторечие, профессиональные разновидности, жаргон).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     Взаимосвязь языка и культуры. Отражение в языке культуры и истории народа. Взаимообогащение языков народов России. Выявление лексических и фразеологических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словарей. Пословицы, поговорки, афоризмы и крылатые слова.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     Русский язык – язык русской художественной литературы. Языковые особенности художественного текста. Основные изобразительно-выразительные средства русского языка и речи, их использование в речи (метафора, эпитет, сравнение, гипербола, олицетворение и другие).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Основные лингвистические словари. Работа со словарной статьей.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Выдающиеся отечественные лингвисты.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E7EBE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Фонетика, орфоэпия и графика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    Звуки речи. Система гласных звуков. Система согласных звуков. Изменение звуков в речевом потоке. Фонетическая транскрипция. Слог. Ударение, его </w:t>
      </w:r>
      <w:proofErr w:type="spellStart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разноместность</w:t>
      </w:r>
      <w:proofErr w:type="spellEnd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подвижность при </w:t>
      </w:r>
      <w:proofErr w:type="spellStart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формо</w:t>
      </w:r>
      <w:proofErr w:type="spellEnd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- и словообразовании. Смыслоразличительная роль ударения. Фонетический анализ слова.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    Соотношение звука и буквы. Состав русского алфавита, названия букв. Обозначение на письме твердости и мягкости согласных. Способы обозначения [j’] на письме.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Интонация, ее функции. Основные элементы интонации.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Связь фонетики с графикой и орфографией.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      Орфоэпия как раздел лингвистики. Основные нормы произношения слов (нормы, определяющие произношение гласных звуков и произношение согласных звуков; ударение в отдельных грамматических формах) и интонирования предложений. Оценка собственной и чужой речи с точки зрения орфоэпических норм.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Применение знаний по фонетике в практике правописания.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proofErr w:type="spellStart"/>
      <w:r w:rsidRPr="009E7EBE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Морфемика</w:t>
      </w:r>
      <w:proofErr w:type="spellEnd"/>
      <w:r w:rsidRPr="009E7EBE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 xml:space="preserve"> и словообразование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     Состав слова. Морфема как минимальная значимая единица языка. Основа слова и окончание. Виды морфем: корень, приставка, суффикс, окончание. Нулевая морфема. Словообразующие и формообразующие морфемы. Чередование звуков в морфемах. Морфемный анализ слова.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     Способы образования слов (морфологические и неморфологические). Производящая и производная основы, Словообразующая морфема. Словообразовательная пара. Словообразовательный анализ слова.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Словообразовательная цепочка. Словообразовательное гнездо.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Применение знаний по </w:t>
      </w:r>
      <w:proofErr w:type="spellStart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морфемике</w:t>
      </w:r>
      <w:proofErr w:type="spellEnd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 словообразованию в практике правописания.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E7EBE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lastRenderedPageBreak/>
        <w:t>Лексикология и фразеология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       Слово как единица языка. Лексическое и грамматическое значение слова. Однозначные и многозначные слова; прямое и переносное значения слова. Лексическая сочетаемость. Синонимы. Антонимы. Омонимы. Паронимы. Активный и пассивный словарный запас. Архаизмы, историзмы, неологизмы. Сферы употребления русской лексики. Стилистическая окраска слова. Стилистические пласты лексики (книжный, нейтральный, сниженный). Стилистическая помета в словаре. Исконно русские и заимствованные слова. Фразеологизмы и их признаки. Фразеологизмы как средства выразительности речи. Основные лексические нормы современного русского литературного языка (нормы употребления слова в соответствии с его точным лексическим значением, различение в речи омонимов, антонимов, синонимов, многозначных слов; нормы лексической сочетаемости и др.). Лексический анализ слова.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Понятие об этимологии.  Оценка своей и чужой речи с точки зрения точного, уместного и выразительного словоупотребления.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E7EBE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Морфология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      Части речи как лексико-грамматические разряды слов. Традиционная классификация частей речи. Самостоятельные (знаменательные) части речи. </w:t>
      </w:r>
      <w:proofErr w:type="spellStart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Общекатегориальное</w:t>
      </w:r>
      <w:proofErr w:type="spellEnd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значение, морфологические и синтаксические свойства каждой самостоятельной (знаменательной) части речи. Различные точки зрения на место причастия и деепричастия в системе частей речи. Служебные части речи. Междометия и звукоподражательные слова.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Морфологический анализ слова.  Омонимия слов разных частей речи.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      Основные морфологические нормы русского литературного языка (нормы образования форм имен существительных, имен прилагательных, имен числительных, местоимений, глаголов, причастий и деепричастий и др.).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Применение знаний по морфологии в практике правописания.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E7EBE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Синтаксис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        Единицы синтаксиса русского языка. Словосочетание как синтаксическая единица, его типы. Виды связи в словосочетании. Типы предложений по цели высказывания и эмоциональной окраске. Грамматическая основа предложения. Главные и второстепенные члены, способы их выражения. Типы сказуемого. Предложения простые и сложные. Структурные типы простых предложений (двусоставные и односоставные, распространенные – нераспространенные, предложения осложненной и неосложненной структуры, полные и неполные). Типы односоставных предложений. Однородные члены предложения, обособленные члены предложения; обращение; вводные и вставные конструкции. Сложные предложения. Типы сложных предложений. Средства выражения синтаксических отношений между частями сложного предложения. Сложные предложения с различными видами связи.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Способы передачи чужой речи.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Синтаксический анализ простого и сложного предложения.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         Понятие текста, основные признаки текста (</w:t>
      </w:r>
      <w:proofErr w:type="spellStart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членимость</w:t>
      </w:r>
      <w:proofErr w:type="spellEnd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смысловая цельность, связность, завершённость). </w:t>
      </w:r>
      <w:proofErr w:type="spellStart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Внутритекстовые</w:t>
      </w:r>
      <w:proofErr w:type="spellEnd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средства связи.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 xml:space="preserve">                     Основные синтаксические нормы современного русского литературного языка (нормы употребления однородных членов в составе простого предложения, нормы построения сложносочиненного предложения; нормы построения сложноподчиненного предложения; место придаточного определительного в сложноподчиненном предложении; построение сложноподчиненного предложения с придаточным изъяснительным, присоединенным к главной части союзом «чтобы», союзными словами «какой», «который»; нормы построения бессоюзного предложения; нормы построения предложений с прямой и косвенной речью (цитирование в предложении с косвенной речью и др.).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Применение знаний по синтаксису в практике правописания.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E7EBE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Правописание: орфография и пунктуация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       Орфография. Понятие орфограммы. Правописание гласных и согласных в составе морфем и на стыке морфем. Правописание Ъ и Ь. Слитные, дефисные и раздельные написания. Прописная и строчная буквы. Перенос слов. Соблюдение основных орфографических норм. </w:t>
      </w:r>
    </w:p>
    <w:p w:rsidR="009E7EBE" w:rsidRPr="009E7EBE" w:rsidRDefault="009E7EBE" w:rsidP="009E7EBE">
      <w:pPr>
        <w:spacing w:before="100" w:beforeAutospacing="1" w:after="100" w:afterAutospacing="1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       Пунктуация. Знаки препинания и их функции. Одиночные и парные знаки препинания. Знаки препинания в конце предложения, в простом и сложном предложениях, при прямой речи и цитировании, в диалоге. Сочетание знаков препинания. Соблюдение основных пунктуационных норм. </w:t>
      </w:r>
    </w:p>
    <w:p w:rsidR="009E7EBE" w:rsidRPr="009E7EBE" w:rsidRDefault="009E7EBE" w:rsidP="009E7EB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        Орфографический анализ слова и пунктуационный анализ предложения.</w:t>
      </w:r>
    </w:p>
    <w:p w:rsidR="009E7EBE" w:rsidRPr="009E7EBE" w:rsidRDefault="009E7EBE" w:rsidP="009E7EB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Принципы русской орфографии. Безударные гласные корня, проверяемые и непроверяемые ударением. Чередование в корнях.</w:t>
      </w:r>
    </w:p>
    <w:p w:rsidR="009E7EBE" w:rsidRPr="009E7EBE" w:rsidRDefault="009E7EBE" w:rsidP="009E7EB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О-E после шипящих и “Ц” в различных частях слова.</w:t>
      </w:r>
    </w:p>
    <w:p w:rsidR="009E7EBE" w:rsidRPr="009E7EBE" w:rsidRDefault="009E7EBE" w:rsidP="009E7EB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Правописание приставок.</w:t>
      </w:r>
    </w:p>
    <w:p w:rsidR="009E7EBE" w:rsidRPr="009E7EBE" w:rsidRDefault="009E7EBE" w:rsidP="009E7EB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Правописание согласных в корне слова. Правописание Ъ и Ь.</w:t>
      </w:r>
    </w:p>
    <w:p w:rsidR="009E7EBE" w:rsidRPr="009E7EBE" w:rsidRDefault="009E7EBE" w:rsidP="009E7EB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Правописание суффиксов и окончаний различных частей речи.</w:t>
      </w:r>
    </w:p>
    <w:p w:rsidR="009E7EBE" w:rsidRPr="009E7EBE" w:rsidRDefault="009E7EBE" w:rsidP="009E7EB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Буквы “Н” и “НН” в словах различных частей речи.</w:t>
      </w:r>
    </w:p>
    <w:p w:rsidR="009E7EBE" w:rsidRPr="009E7EBE" w:rsidRDefault="009E7EBE" w:rsidP="009E7EB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Небуквенные орфограммы. Слитное и раздельное написание слов. Основные случаи дефисных написаний </w:t>
      </w:r>
    </w:p>
    <w:p w:rsidR="009E7EBE" w:rsidRPr="009E7EBE" w:rsidRDefault="009E7EBE" w:rsidP="009E7EB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Написание “НЕ” с разными частями речи. Разграничение частиц НЕ и НИ.</w:t>
      </w:r>
    </w:p>
    <w:p w:rsidR="009E7EBE" w:rsidRPr="009E7EBE" w:rsidRDefault="009E7EBE" w:rsidP="009E7EB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Правописание служебных частей речи.</w:t>
      </w:r>
    </w:p>
    <w:p w:rsidR="009E7EBE" w:rsidRPr="00261796" w:rsidRDefault="009E7EBE" w:rsidP="00261796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Тренировочные задания по разделу “</w:t>
      </w:r>
      <w:proofErr w:type="gramStart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Орфография ”</w:t>
      </w:r>
      <w:proofErr w:type="gramEnd"/>
      <w:r w:rsidRPr="009E7EBE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  <w:r w:rsidRPr="009E7EB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</w:t>
      </w:r>
    </w:p>
    <w:p w:rsidR="009E7EBE" w:rsidRDefault="009E7EBE" w:rsidP="009E7EBE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E7EB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                        </w:t>
      </w:r>
    </w:p>
    <w:p w:rsidR="009E7EBE" w:rsidRPr="009E7EBE" w:rsidRDefault="009E7EBE" w:rsidP="009E7EBE">
      <w:pPr>
        <w:spacing w:after="0" w:line="240" w:lineRule="auto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9E7EB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</w:t>
      </w:r>
      <w:r w:rsidRPr="009E7EBE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Тематический план для учащихся 9 класса.</w:t>
      </w:r>
    </w:p>
    <w:p w:rsidR="009E7EBE" w:rsidRPr="009E7EBE" w:rsidRDefault="009E7EBE" w:rsidP="009E7EBE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E7EB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</w:p>
    <w:tbl>
      <w:tblPr>
        <w:tblpPr w:leftFromText="180" w:rightFromText="180" w:vertAnchor="text" w:horzAnchor="page" w:tblpX="1513" w:tblpY="2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4"/>
        <w:gridCol w:w="5852"/>
        <w:gridCol w:w="2265"/>
      </w:tblGrid>
      <w:tr w:rsidR="009E7EBE" w:rsidRPr="009E7EBE" w:rsidTr="009E7EBE">
        <w:trPr>
          <w:trHeight w:val="652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Разделы.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Количество часов</w:t>
            </w:r>
          </w:p>
        </w:tc>
      </w:tr>
      <w:tr w:rsidR="009E7EBE" w:rsidRPr="009E7EBE" w:rsidTr="009E7EBE">
        <w:trPr>
          <w:trHeight w:val="587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Язык как системно – организованное многоуровневое образование.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2</w:t>
            </w:r>
          </w:p>
        </w:tc>
      </w:tr>
      <w:tr w:rsidR="009E7EBE" w:rsidRPr="009E7EBE" w:rsidTr="009E7EBE">
        <w:trPr>
          <w:trHeight w:val="469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2</w:t>
            </w:r>
          </w:p>
        </w:tc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Славяне, их языки и письменность.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5</w:t>
            </w:r>
          </w:p>
        </w:tc>
      </w:tr>
      <w:tr w:rsidR="009E7EBE" w:rsidRPr="009E7EBE" w:rsidTr="009E7EBE">
        <w:trPr>
          <w:trHeight w:val="67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3</w:t>
            </w:r>
          </w:p>
        </w:tc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Морфемика</w:t>
            </w:r>
            <w:proofErr w:type="spellEnd"/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и словообразование русского языка.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5</w:t>
            </w:r>
          </w:p>
        </w:tc>
      </w:tr>
      <w:tr w:rsidR="009E7EBE" w:rsidRPr="009E7EBE" w:rsidTr="009E7EBE">
        <w:trPr>
          <w:trHeight w:val="401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4</w:t>
            </w:r>
          </w:p>
        </w:tc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Морфология и орфография русского языка.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6</w:t>
            </w:r>
          </w:p>
        </w:tc>
      </w:tr>
      <w:tr w:rsidR="009E7EBE" w:rsidRPr="009E7EBE" w:rsidTr="009E7EBE">
        <w:trPr>
          <w:trHeight w:val="342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5</w:t>
            </w:r>
          </w:p>
        </w:tc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Синтаксис и пунктуация русского языка.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7</w:t>
            </w:r>
          </w:p>
        </w:tc>
      </w:tr>
      <w:tr w:rsidR="009E7EBE" w:rsidRPr="009E7EBE" w:rsidTr="009E7EBE">
        <w:trPr>
          <w:trHeight w:val="352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6</w:t>
            </w:r>
          </w:p>
        </w:tc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proofErr w:type="spellStart"/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Речеведение</w:t>
            </w:r>
            <w:proofErr w:type="spellEnd"/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и стилистика русского языка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4</w:t>
            </w:r>
          </w:p>
        </w:tc>
      </w:tr>
      <w:tr w:rsidR="009E7EBE" w:rsidRPr="009E7EBE" w:rsidTr="009E7EBE">
        <w:trPr>
          <w:trHeight w:val="347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7</w:t>
            </w:r>
          </w:p>
        </w:tc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Лексикография. Словари русского языка.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5</w:t>
            </w:r>
          </w:p>
        </w:tc>
      </w:tr>
      <w:tr w:rsidR="009E7EBE" w:rsidRPr="009E7EBE" w:rsidTr="009E7EBE">
        <w:trPr>
          <w:trHeight w:val="347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  <w:t>Всего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  <w:t>34 час.</w:t>
            </w:r>
          </w:p>
        </w:tc>
      </w:tr>
    </w:tbl>
    <w:p w:rsidR="009E7EBE" w:rsidRPr="009E7EBE" w:rsidRDefault="009E7EBE" w:rsidP="009E7EBE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E7EBE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 xml:space="preserve">                 </w:t>
      </w:r>
    </w:p>
    <w:p w:rsidR="009E7EBE" w:rsidRPr="009E7EBE" w:rsidRDefault="009E7EBE" w:rsidP="009E7EBE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9E7EBE" w:rsidRPr="009E7EBE" w:rsidRDefault="009E7EBE" w:rsidP="009E7EBE">
      <w:pPr>
        <w:spacing w:after="0" w:line="240" w:lineRule="auto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9E7EB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                                                  </w:t>
      </w:r>
      <w:r w:rsidRPr="009E7EBE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Литература.</w:t>
      </w:r>
    </w:p>
    <w:p w:rsidR="009E7EBE" w:rsidRPr="009E7EBE" w:rsidRDefault="009E7EBE" w:rsidP="009E7EBE">
      <w:pPr>
        <w:spacing w:before="280" w:after="0" w:line="240" w:lineRule="auto"/>
        <w:jc w:val="center"/>
        <w:rPr>
          <w:rFonts w:ascii="Times New Roman" w:eastAsia="MS Mincho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9E7EBE">
        <w:rPr>
          <w:rFonts w:ascii="Times New Roman" w:eastAsia="MS Mincho" w:hAnsi="Times New Roman" w:cs="Times New Roman"/>
          <w:b/>
          <w:bCs/>
          <w:color w:val="000000"/>
          <w:sz w:val="24"/>
          <w:szCs w:val="28"/>
          <w:lang w:eastAsia="ru-RU"/>
        </w:rPr>
        <w:t>Рекомендуемая литература</w:t>
      </w:r>
    </w:p>
    <w:p w:rsidR="009E7EBE" w:rsidRPr="009E7EBE" w:rsidRDefault="009E7EBE" w:rsidP="009E7EBE">
      <w:pPr>
        <w:spacing w:before="280" w:after="0" w:line="240" w:lineRule="auto"/>
        <w:jc w:val="center"/>
        <w:rPr>
          <w:rFonts w:ascii="Times New Roman" w:eastAsia="MS Mincho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9E7EBE" w:rsidRPr="009E7EBE" w:rsidRDefault="009E7EBE" w:rsidP="009E7EBE">
      <w:pPr>
        <w:numPr>
          <w:ilvl w:val="0"/>
          <w:numId w:val="14"/>
        </w:num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E7EB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М.Т. Баранов, Т.А. </w:t>
      </w:r>
      <w:proofErr w:type="spellStart"/>
      <w:r w:rsidRPr="009E7EBE">
        <w:rPr>
          <w:rFonts w:ascii="Times New Roman" w:eastAsia="MS Mincho" w:hAnsi="Times New Roman" w:cs="Times New Roman"/>
          <w:sz w:val="28"/>
          <w:szCs w:val="28"/>
          <w:lang w:eastAsia="ja-JP"/>
        </w:rPr>
        <w:t>Ладыженская</w:t>
      </w:r>
      <w:proofErr w:type="spellEnd"/>
      <w:r w:rsidRPr="009E7EB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Н.М. </w:t>
      </w:r>
      <w:proofErr w:type="spellStart"/>
      <w:r w:rsidRPr="009E7EBE">
        <w:rPr>
          <w:rFonts w:ascii="Times New Roman" w:eastAsia="MS Mincho" w:hAnsi="Times New Roman" w:cs="Times New Roman"/>
          <w:sz w:val="28"/>
          <w:szCs w:val="28"/>
          <w:lang w:eastAsia="ja-JP"/>
        </w:rPr>
        <w:t>Шанский</w:t>
      </w:r>
      <w:proofErr w:type="spellEnd"/>
      <w:r w:rsidRPr="009E7EB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«Программа по русскому языку к учебникам для 5-9 классов. Москва. Дрофа, 2007г.</w:t>
      </w:r>
    </w:p>
    <w:p w:rsidR="009E7EBE" w:rsidRPr="009E7EBE" w:rsidRDefault="009E7EBE" w:rsidP="009E7EBE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Вартаньян</w:t>
      </w:r>
      <w:proofErr w:type="spellEnd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 xml:space="preserve">, Э. А. Путешествие в слово: кн. для учащихся ст. классов / Э. А. </w:t>
      </w:r>
      <w:proofErr w:type="spellStart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Вартаньян</w:t>
      </w:r>
      <w:proofErr w:type="spellEnd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 xml:space="preserve">. – </w:t>
      </w:r>
      <w:proofErr w:type="gramStart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М. :</w:t>
      </w:r>
      <w:proofErr w:type="gramEnd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 xml:space="preserve"> Просвещение, 1982.</w:t>
      </w:r>
    </w:p>
    <w:p w:rsidR="009E7EBE" w:rsidRPr="009E7EBE" w:rsidRDefault="009E7EBE" w:rsidP="009E7EBE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 xml:space="preserve">Занимательно о русском языке / В. А. Иванова, З. А. </w:t>
      </w:r>
      <w:proofErr w:type="spellStart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Потиха</w:t>
      </w:r>
      <w:proofErr w:type="spellEnd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, Д. Э. Розенталь. – СПб.: Просвещение. Санкт-Петербург. 1995.</w:t>
      </w:r>
    </w:p>
    <w:p w:rsidR="009E7EBE" w:rsidRPr="009E7EBE" w:rsidRDefault="009E7EBE" w:rsidP="009E7EBE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Колесов, В. В. Культура речи – культура поведения / В. В. Колесов. – Л., 1988.</w:t>
      </w:r>
    </w:p>
    <w:p w:rsidR="009E7EBE" w:rsidRPr="009E7EBE" w:rsidRDefault="009E7EBE" w:rsidP="009E7EBE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Львова, С. И. «Позвольте пригласить вас …» или Речевой этикет / С. И. Львова. – М.: Дрофа, 2006.</w:t>
      </w:r>
    </w:p>
    <w:p w:rsidR="009E7EBE" w:rsidRPr="009E7EBE" w:rsidRDefault="009E7EBE" w:rsidP="009E7EBE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Откупщиков, Ю. В. К истокам слова / Ю. В. Откупщиков; – изд. 4-е. – Санкт-</w:t>
      </w:r>
      <w:proofErr w:type="gramStart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Петербург :</w:t>
      </w:r>
      <w:proofErr w:type="gramEnd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 xml:space="preserve"> Авалон; Азбука-классика, 2005.</w:t>
      </w:r>
    </w:p>
    <w:p w:rsidR="009E7EBE" w:rsidRPr="009E7EBE" w:rsidRDefault="009E7EBE" w:rsidP="009E7EBE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 xml:space="preserve">Розенталь, Д. Э. и др. Русский язык для школьников 5--9 классов. Путешествие в страну </w:t>
      </w:r>
      <w:proofErr w:type="gramStart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слов :</w:t>
      </w:r>
      <w:proofErr w:type="gramEnd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 xml:space="preserve"> учеб. пособие / Д. Э. Розенталь. – </w:t>
      </w:r>
      <w:proofErr w:type="gramStart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М. :</w:t>
      </w:r>
      <w:proofErr w:type="gramEnd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 xml:space="preserve"> Изд. дом «Дрофа», 1995.</w:t>
      </w:r>
    </w:p>
    <w:p w:rsidR="009E7EBE" w:rsidRPr="009E7EBE" w:rsidRDefault="009E7EBE" w:rsidP="009E7EBE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Успенский, Л. Н. Слово о словах: Очерки о языке / Л. Н. Успенский. – Минск, 1989.</w:t>
      </w:r>
    </w:p>
    <w:p w:rsidR="009E7EBE" w:rsidRPr="009E7EBE" w:rsidRDefault="009E7EBE" w:rsidP="009E7EBE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Формановская</w:t>
      </w:r>
      <w:proofErr w:type="spellEnd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 xml:space="preserve">, Н. И. Культура общения и речевой этикет / Н. И. </w:t>
      </w:r>
      <w:proofErr w:type="spellStart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Формановская</w:t>
      </w:r>
      <w:proofErr w:type="spellEnd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 xml:space="preserve">. – </w:t>
      </w:r>
      <w:proofErr w:type="gramStart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М. :</w:t>
      </w:r>
      <w:proofErr w:type="gramEnd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 xml:space="preserve"> ИКАР, 2005.</w:t>
      </w:r>
    </w:p>
    <w:p w:rsidR="009E7EBE" w:rsidRPr="009E7EBE" w:rsidRDefault="009E7EBE" w:rsidP="009E7EBE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Шанский</w:t>
      </w:r>
      <w:proofErr w:type="spellEnd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 xml:space="preserve">, Н. М. Жизнь русского слова: кн. для старшеклассников / Н. М. </w:t>
      </w:r>
      <w:proofErr w:type="spellStart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Шанский</w:t>
      </w:r>
      <w:proofErr w:type="spellEnd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 xml:space="preserve">, Т. А. Боброва. – </w:t>
      </w:r>
      <w:proofErr w:type="gramStart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М. :</w:t>
      </w:r>
      <w:proofErr w:type="gramEnd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 xml:space="preserve"> </w:t>
      </w:r>
      <w:proofErr w:type="spellStart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Вербум</w:t>
      </w:r>
      <w:proofErr w:type="spellEnd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-М, 2006.</w:t>
      </w:r>
    </w:p>
    <w:p w:rsidR="009E7EBE" w:rsidRPr="009E7EBE" w:rsidRDefault="009E7EBE" w:rsidP="009E7EBE">
      <w:pPr>
        <w:numPr>
          <w:ilvl w:val="0"/>
          <w:numId w:val="14"/>
        </w:num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E7EB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Иванов В.В. </w:t>
      </w:r>
      <w:proofErr w:type="spellStart"/>
      <w:r w:rsidRPr="009E7EBE">
        <w:rPr>
          <w:rFonts w:ascii="Times New Roman" w:eastAsia="MS Mincho" w:hAnsi="Times New Roman" w:cs="Times New Roman"/>
          <w:sz w:val="28"/>
          <w:szCs w:val="28"/>
          <w:lang w:eastAsia="ja-JP"/>
        </w:rPr>
        <w:t>Потих</w:t>
      </w:r>
      <w:proofErr w:type="spellEnd"/>
      <w:r w:rsidRPr="009E7EB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З.А. Исторический комментарий к занятиям по русскому языку в средней школе. Пособие для учителей. Москва «Просвещение» 1985.</w:t>
      </w:r>
    </w:p>
    <w:p w:rsidR="009E7EBE" w:rsidRPr="009E7EBE" w:rsidRDefault="009E7EBE" w:rsidP="009E7EBE">
      <w:pPr>
        <w:numPr>
          <w:ilvl w:val="0"/>
          <w:numId w:val="14"/>
        </w:num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proofErr w:type="spellStart"/>
      <w:proofErr w:type="gramStart"/>
      <w:r w:rsidRPr="009E7EBE">
        <w:rPr>
          <w:rFonts w:ascii="Times New Roman" w:eastAsia="MS Mincho" w:hAnsi="Times New Roman" w:cs="Times New Roman"/>
          <w:sz w:val="28"/>
          <w:szCs w:val="28"/>
          <w:lang w:eastAsia="ja-JP"/>
        </w:rPr>
        <w:t>Вялкова</w:t>
      </w:r>
      <w:proofErr w:type="spellEnd"/>
      <w:r w:rsidRPr="009E7EB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Г.М.</w:t>
      </w:r>
      <w:proofErr w:type="gramEnd"/>
      <w:r w:rsidRPr="009E7EB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Чернова Т.А Олимпиады по русскому языку и литературе 9-11 классы. Москва «</w:t>
      </w:r>
      <w:proofErr w:type="spellStart"/>
      <w:r w:rsidRPr="009E7EBE">
        <w:rPr>
          <w:rFonts w:ascii="Times New Roman" w:eastAsia="MS Mincho" w:hAnsi="Times New Roman" w:cs="Times New Roman"/>
          <w:sz w:val="28"/>
          <w:szCs w:val="28"/>
          <w:lang w:eastAsia="ja-JP"/>
        </w:rPr>
        <w:t>Вако</w:t>
      </w:r>
      <w:proofErr w:type="spellEnd"/>
      <w:r w:rsidRPr="009E7EBE">
        <w:rPr>
          <w:rFonts w:ascii="Times New Roman" w:eastAsia="MS Mincho" w:hAnsi="Times New Roman" w:cs="Times New Roman"/>
          <w:sz w:val="28"/>
          <w:szCs w:val="28"/>
          <w:lang w:eastAsia="ja-JP"/>
        </w:rPr>
        <w:t>» 2014.</w:t>
      </w:r>
    </w:p>
    <w:p w:rsidR="009E7EBE" w:rsidRPr="009E7EBE" w:rsidRDefault="009E7EBE" w:rsidP="009E7EBE">
      <w:pPr>
        <w:numPr>
          <w:ilvl w:val="0"/>
          <w:numId w:val="14"/>
        </w:num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E7EBE">
        <w:rPr>
          <w:rFonts w:ascii="Times New Roman" w:eastAsia="MS Mincho" w:hAnsi="Times New Roman" w:cs="Times New Roman"/>
          <w:sz w:val="28"/>
          <w:szCs w:val="28"/>
          <w:lang w:eastAsia="ja-JP"/>
        </w:rPr>
        <w:t>Григорян Л.Т. Язык мой - друг мой. Москва «Просвещение» 1988.</w:t>
      </w:r>
    </w:p>
    <w:p w:rsidR="009E7EBE" w:rsidRPr="009E7EBE" w:rsidRDefault="009E7EBE" w:rsidP="009E7EBE">
      <w:pPr>
        <w:numPr>
          <w:ilvl w:val="0"/>
          <w:numId w:val="14"/>
        </w:num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9E7EBE">
        <w:rPr>
          <w:rFonts w:ascii="Times New Roman" w:eastAsia="MS Mincho" w:hAnsi="Times New Roman" w:cs="Times New Roman"/>
          <w:sz w:val="28"/>
          <w:szCs w:val="28"/>
          <w:lang w:eastAsia="ja-JP"/>
        </w:rPr>
        <w:t>Васенков А.И. Русская словесность 5-11 классы. Москва 1995.</w:t>
      </w:r>
    </w:p>
    <w:p w:rsidR="009E7EBE" w:rsidRPr="009E7EBE" w:rsidRDefault="009E7EBE" w:rsidP="009E7EBE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9E7EBE">
        <w:rPr>
          <w:rFonts w:ascii="Times New Roman" w:eastAsia="MS Mincho" w:hAnsi="Times New Roman" w:cs="Times New Roman"/>
          <w:sz w:val="28"/>
          <w:szCs w:val="28"/>
          <w:lang w:eastAsia="ja-JP"/>
        </w:rPr>
        <w:t>5. Интернет – ресурсы.</w:t>
      </w:r>
    </w:p>
    <w:p w:rsidR="009E7EBE" w:rsidRPr="009E7EBE" w:rsidRDefault="009E7EBE" w:rsidP="009E7EBE">
      <w:pPr>
        <w:shd w:val="clear" w:color="auto" w:fill="FFFFFF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9E7EBE" w:rsidRPr="009E7EBE" w:rsidRDefault="009E7EBE" w:rsidP="009E7EBE">
      <w:pPr>
        <w:shd w:val="clear" w:color="auto" w:fill="FFFFFF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9E7EBE">
        <w:rPr>
          <w:rFonts w:ascii="Times New Roman" w:eastAsia="MS Mincho" w:hAnsi="Times New Roman" w:cs="Times New Roman"/>
          <w:b/>
          <w:bCs/>
          <w:color w:val="000000"/>
          <w:sz w:val="24"/>
          <w:szCs w:val="28"/>
          <w:lang w:eastAsia="ru-RU"/>
        </w:rPr>
        <w:t>Словари</w:t>
      </w:r>
    </w:p>
    <w:p w:rsidR="009E7EBE" w:rsidRPr="009E7EBE" w:rsidRDefault="009E7EBE" w:rsidP="009E7EBE">
      <w:pPr>
        <w:shd w:val="clear" w:color="auto" w:fill="FFFFFF"/>
        <w:spacing w:after="0" w:line="240" w:lineRule="auto"/>
        <w:jc w:val="center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</w:p>
    <w:p w:rsidR="009E7EBE" w:rsidRPr="009E7EBE" w:rsidRDefault="009E7EBE" w:rsidP="009E7EBE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Ашукин</w:t>
      </w:r>
      <w:proofErr w:type="spellEnd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 xml:space="preserve">, С. С., </w:t>
      </w:r>
      <w:proofErr w:type="spellStart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Ашукина</w:t>
      </w:r>
      <w:proofErr w:type="spellEnd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 xml:space="preserve">, М. Г. Крылатые слова. Литературные цитаты. Образные выражения / С. С. </w:t>
      </w:r>
      <w:proofErr w:type="spellStart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Ашукин</w:t>
      </w:r>
      <w:proofErr w:type="spellEnd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 xml:space="preserve">, М. Г. </w:t>
      </w:r>
      <w:proofErr w:type="spellStart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Ашукина</w:t>
      </w:r>
      <w:proofErr w:type="spellEnd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. – М., 1986.</w:t>
      </w:r>
    </w:p>
    <w:p w:rsidR="009E7EBE" w:rsidRPr="009E7EBE" w:rsidRDefault="009E7EBE" w:rsidP="009E7EBE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Александрова, З. Е. Словарь синонимов русского языка / З. Е. Александрова. – М., 1987.</w:t>
      </w:r>
    </w:p>
    <w:p w:rsidR="009E7EBE" w:rsidRPr="009E7EBE" w:rsidRDefault="009E7EBE" w:rsidP="009E7EBE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Ахманова, О. С. Словарь синонимов русского языка / О. С. Ахманова. – М., 1986.</w:t>
      </w:r>
    </w:p>
    <w:p w:rsidR="009E7EBE" w:rsidRPr="009E7EBE" w:rsidRDefault="009E7EBE" w:rsidP="009E7EBE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Балакай, А. Г. Словарь русского речевого этикета / А. Г. Балакай. – </w:t>
      </w:r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br/>
        <w:t>М. : АСТ-ПРЕСС, 2001.</w:t>
      </w:r>
    </w:p>
    <w:p w:rsidR="009E7EBE" w:rsidRPr="009E7EBE" w:rsidRDefault="009E7EBE" w:rsidP="009E7EBE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Жуков, В. П. Школьный фразеологический словарь русского языка / В. П. Жуков, А. В. Жуков (любое издание).</w:t>
      </w:r>
    </w:p>
    <w:p w:rsidR="009E7EBE" w:rsidRPr="009E7EBE" w:rsidRDefault="009E7EBE" w:rsidP="009E7EBE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Зимин, В. И. Пословицы и поговорки русского народа: Большой толковый словарь / В. И. Зимин, А. С. Спирин. – Ростов н/</w:t>
      </w:r>
      <w:proofErr w:type="gramStart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Д :</w:t>
      </w:r>
      <w:proofErr w:type="gramEnd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 xml:space="preserve"> Феникс; Москва : Цитадель-трейд, 2005.</w:t>
      </w:r>
    </w:p>
    <w:p w:rsidR="009E7EBE" w:rsidRPr="009E7EBE" w:rsidRDefault="009E7EBE" w:rsidP="009E7EBE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 xml:space="preserve">Иванова, Т. Ф. Новый орфоэпический словарь русского языка: Произношение. Ударение. Грамматические формы / Т. Ф. Иванова. – </w:t>
      </w:r>
      <w:proofErr w:type="gramStart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М. :</w:t>
      </w:r>
      <w:proofErr w:type="gramEnd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 xml:space="preserve"> Рус. яз. – Медиа, 2005.</w:t>
      </w:r>
    </w:p>
    <w:p w:rsidR="009E7EBE" w:rsidRPr="009E7EBE" w:rsidRDefault="009E7EBE" w:rsidP="009E7EBE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Культура русской речи: энциклопедический словарь-справочник / под ред. Л. Ю. Иванова [и др.]. – М.: Флинта; Наука, 2003.</w:t>
      </w:r>
    </w:p>
    <w:p w:rsidR="009E7EBE" w:rsidRPr="009E7EBE" w:rsidRDefault="009E7EBE" w:rsidP="009E7EBE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Львов, М. Р. Школьный словарь антонимов русского языка / М. Р. Львов (любое издание).</w:t>
      </w:r>
    </w:p>
    <w:p w:rsidR="009E7EBE" w:rsidRPr="009E7EBE" w:rsidRDefault="009E7EBE" w:rsidP="009E7EBE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 xml:space="preserve">Новый краткий словарь иностранных слов / отв. ред. Н. М. </w:t>
      </w:r>
      <w:proofErr w:type="spellStart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Семёнова</w:t>
      </w:r>
      <w:proofErr w:type="spellEnd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 xml:space="preserve">. – М.: </w:t>
      </w:r>
      <w:proofErr w:type="spellStart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Рус.яз</w:t>
      </w:r>
      <w:proofErr w:type="spellEnd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. – Медиа, 2005.</w:t>
      </w:r>
    </w:p>
    <w:p w:rsidR="009E7EBE" w:rsidRPr="009E7EBE" w:rsidRDefault="009E7EBE" w:rsidP="009E7EBE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lastRenderedPageBreak/>
        <w:t xml:space="preserve">Новый орфографический словарь-справочник русского языка / ред.-сост. В. В. Бурцева. – </w:t>
      </w:r>
      <w:proofErr w:type="gramStart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М. :</w:t>
      </w:r>
      <w:proofErr w:type="gramEnd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 xml:space="preserve"> </w:t>
      </w:r>
      <w:proofErr w:type="spellStart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Рус.яз</w:t>
      </w:r>
      <w:proofErr w:type="spellEnd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. – Медиа, 2005.</w:t>
      </w:r>
    </w:p>
    <w:p w:rsidR="009E7EBE" w:rsidRPr="009E7EBE" w:rsidRDefault="009E7EBE" w:rsidP="009E7EBE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 xml:space="preserve">Правила русской орфографии и пунктуации. Полный академический справочник / под ред. В. В. Лопатина. – М.: </w:t>
      </w:r>
      <w:proofErr w:type="spellStart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Эксмо</w:t>
      </w:r>
      <w:proofErr w:type="spellEnd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, 2007.</w:t>
      </w:r>
    </w:p>
    <w:p w:rsidR="009E7EBE" w:rsidRPr="009E7EBE" w:rsidRDefault="009E7EBE" w:rsidP="009E7EBE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 xml:space="preserve">Розенталь, Д. Э. Справочник по русскому языку: Правописание. Произношение. Литературное редактирование / Д. Э. Розенталь, Е. В. </w:t>
      </w:r>
      <w:proofErr w:type="spellStart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Джанджакова</w:t>
      </w:r>
      <w:proofErr w:type="spellEnd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, Н. П. Кабанова. – М.: Айрис-пресс, 2005.</w:t>
      </w:r>
    </w:p>
    <w:p w:rsidR="009E7EBE" w:rsidRPr="009E7EBE" w:rsidRDefault="009E7EBE" w:rsidP="009E7EBE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 xml:space="preserve">Тихонов, А. Н. Школьный словообразовательный словарь русского языка / А. Н. Тихонов. – </w:t>
      </w:r>
      <w:proofErr w:type="gramStart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М. :</w:t>
      </w:r>
      <w:proofErr w:type="gramEnd"/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 xml:space="preserve"> Просвещение, 1991 (и последующие издания).</w:t>
      </w:r>
    </w:p>
    <w:p w:rsidR="009E7EBE" w:rsidRPr="009E7EBE" w:rsidRDefault="009E7EBE" w:rsidP="009E7EBE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9E7EBE"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>Этимологический словарь юного филолога (языкознание) / сост. М. В. Панов. – М.: Педагогика, 1984 (и последующие издания).</w:t>
      </w:r>
    </w:p>
    <w:p w:rsidR="009E7EBE" w:rsidRPr="009E7EBE" w:rsidRDefault="009E7EBE" w:rsidP="009E7EBE">
      <w:pPr>
        <w:spacing w:after="0" w:line="240" w:lineRule="auto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:rsidR="009E7EBE" w:rsidRPr="009E7EBE" w:rsidRDefault="009E7EBE" w:rsidP="009E7EBE">
      <w:pPr>
        <w:spacing w:after="0" w:line="240" w:lineRule="auto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:rsidR="009E7EBE" w:rsidRPr="009E7EBE" w:rsidRDefault="009E7EBE" w:rsidP="009E7EBE">
      <w:pPr>
        <w:spacing w:after="0" w:line="240" w:lineRule="auto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:rsidR="009E7EBE" w:rsidRPr="009E7EBE" w:rsidRDefault="009E7EBE" w:rsidP="009E7EBE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32"/>
          <w:szCs w:val="32"/>
          <w:lang w:eastAsia="ja-JP"/>
        </w:rPr>
      </w:pPr>
      <w:r w:rsidRPr="009E7EBE">
        <w:rPr>
          <w:rFonts w:ascii="Times New Roman" w:eastAsia="MS Mincho" w:hAnsi="Times New Roman" w:cs="Times New Roman"/>
          <w:b/>
          <w:sz w:val="32"/>
          <w:szCs w:val="32"/>
          <w:lang w:eastAsia="ja-JP"/>
        </w:rPr>
        <w:t>3 раздел. Календарно – тематическое планирование</w:t>
      </w:r>
    </w:p>
    <w:p w:rsidR="009E7EBE" w:rsidRPr="009E7EBE" w:rsidRDefault="009E7EBE" w:rsidP="009E7EBE">
      <w:pPr>
        <w:spacing w:after="0" w:line="240" w:lineRule="auto"/>
        <w:rPr>
          <w:rFonts w:ascii="Times New Roman" w:eastAsia="MS Mincho" w:hAnsi="Times New Roman" w:cs="Times New Roman"/>
          <w:b/>
          <w:sz w:val="32"/>
          <w:szCs w:val="32"/>
          <w:lang w:eastAsia="ja-JP"/>
        </w:rPr>
      </w:pPr>
    </w:p>
    <w:p w:rsidR="009E7EBE" w:rsidRPr="009E7EBE" w:rsidRDefault="009E7EBE" w:rsidP="009E7EBE">
      <w:pPr>
        <w:spacing w:after="0" w:line="240" w:lineRule="auto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bookmarkStart w:id="2" w:name="_GoBack"/>
      <w:bookmarkEnd w:id="2"/>
    </w:p>
    <w:p w:rsidR="009E7EBE" w:rsidRPr="009E7EBE" w:rsidRDefault="009E7EBE" w:rsidP="009E7EBE">
      <w:pPr>
        <w:spacing w:after="0" w:line="240" w:lineRule="auto"/>
        <w:rPr>
          <w:rFonts w:ascii="Times New Roman" w:eastAsia="MS Mincho" w:hAnsi="Times New Roman" w:cs="Times New Roman"/>
          <w:b/>
          <w:sz w:val="32"/>
          <w:szCs w:val="32"/>
          <w:lang w:eastAsia="ja-JP"/>
        </w:rPr>
      </w:pPr>
      <w:r w:rsidRPr="009E7EBE">
        <w:rPr>
          <w:rFonts w:ascii="Times New Roman" w:eastAsia="MS Mincho" w:hAnsi="Times New Roman" w:cs="Times New Roman"/>
          <w:b/>
          <w:sz w:val="32"/>
          <w:szCs w:val="32"/>
          <w:lang w:eastAsia="ja-JP"/>
        </w:rPr>
        <w:t>9 класс</w:t>
      </w:r>
    </w:p>
    <w:p w:rsidR="009E7EBE" w:rsidRPr="009E7EBE" w:rsidRDefault="009E7EBE" w:rsidP="009E7EBE">
      <w:pPr>
        <w:spacing w:after="0" w:line="240" w:lineRule="auto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2"/>
        <w:gridCol w:w="7025"/>
        <w:gridCol w:w="1102"/>
        <w:gridCol w:w="1123"/>
      </w:tblGrid>
      <w:tr w:rsidR="009E7EBE" w:rsidRPr="009E7EBE" w:rsidTr="009E7E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Разделы, темы занятий.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Кол-во часов.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Дата.</w:t>
            </w:r>
          </w:p>
        </w:tc>
      </w:tr>
      <w:tr w:rsidR="009E7EBE" w:rsidRPr="009E7EBE" w:rsidTr="009E7E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Язык как системно – организованное многоуровневое образование</w:t>
            </w:r>
            <w:r w:rsidRPr="009E7EBE"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9E7EBE" w:rsidRPr="009E7EBE" w:rsidTr="009E7E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2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Теория происхождения языка. Классификация языков.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9E7EBE" w:rsidRPr="009E7EBE" w:rsidTr="009E7E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3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Формы национального языка.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9E7EBE" w:rsidRPr="009E7EBE" w:rsidTr="009E7E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4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Из истории славянской письменности. Развитие кириллицы.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9E7EBE" w:rsidRPr="009E7EBE" w:rsidTr="009E7E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5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Задания связанные с историей русской графики.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9E7EBE" w:rsidRPr="009E7EBE" w:rsidTr="009E7E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6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Исторические чередования в составе русского языка.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9E7EBE" w:rsidRPr="009E7EBE" w:rsidTr="009E7E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7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Исторические процессы, отражённые в слове.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9E7EBE" w:rsidRPr="009E7EBE" w:rsidTr="009E7E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8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Периоды интенсивного вхождения в русский язык заимствованных единиц.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9E7EBE" w:rsidRPr="009E7EBE" w:rsidTr="009E7E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9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Сложные вопросы теории </w:t>
            </w:r>
            <w:proofErr w:type="spellStart"/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морфемики</w:t>
            </w:r>
            <w:proofErr w:type="spellEnd"/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и словообразования.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9E7EBE" w:rsidRPr="009E7EBE" w:rsidTr="009E7E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Сложные вопросы теории </w:t>
            </w:r>
            <w:proofErr w:type="spellStart"/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морфемики</w:t>
            </w:r>
            <w:proofErr w:type="spellEnd"/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и словообразования.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9E7EBE" w:rsidRPr="009E7EBE" w:rsidTr="009E7E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11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Решение лингвистических заданий данной тематики.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9E7EBE" w:rsidRPr="009E7EBE" w:rsidTr="009E7E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12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Решение лингвистических заданий данной тематики.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9E7EBE" w:rsidRPr="009E7EBE" w:rsidTr="009E7E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13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Решение лингвистических заданий данной тематики.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9E7EBE" w:rsidRPr="009E7EBE" w:rsidTr="009E7E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14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Из истории русской орфографии, её принципы.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9E7EBE" w:rsidRPr="009E7EBE" w:rsidTr="009E7E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15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Связь правописания с морфологией.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9E7EBE" w:rsidRPr="009E7EBE" w:rsidTr="009E7E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16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Основы классификации частей речи.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9E7EBE" w:rsidRPr="009E7EBE" w:rsidTr="009E7E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17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Проблемы разграничения частей речи.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9E7EBE" w:rsidRPr="009E7EBE" w:rsidTr="009E7E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18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Решение задач морфологического, орфографического характера.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9E7EBE" w:rsidRPr="009E7EBE" w:rsidTr="009E7E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19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Решение задач морфологического, орфографического характера.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9E7EBE" w:rsidRPr="009E7EBE" w:rsidTr="009E7E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Единицы синтаксиса, виды синтаксической связи.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9E7EBE" w:rsidRPr="009E7EBE" w:rsidTr="009E7E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lastRenderedPageBreak/>
              <w:t>21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Сложные положения грамматики.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9E7EBE" w:rsidRPr="009E7EBE" w:rsidTr="009E7E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22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Связь синтаксиса с пунктуацией.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9E7EBE" w:rsidRPr="009E7EBE" w:rsidTr="009E7E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23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Сложные случаи расстановки знаков препинания.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9E7EBE" w:rsidRPr="009E7EBE" w:rsidTr="009E7E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24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Решение задач на знание грамматической теории, синтаксических и пунктуационных норм.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9E7EBE" w:rsidRPr="009E7EBE" w:rsidTr="009E7E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25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Решение задач на знание грамматической теории, синтаксических и пунктуационных норм.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9E7EBE" w:rsidRPr="009E7EBE" w:rsidTr="009E7E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26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Решение задач на знание грамматической теории, синтаксических и пунктуационных норм.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9E7EBE" w:rsidRPr="009E7EBE" w:rsidTr="009E7E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27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Методика </w:t>
            </w:r>
            <w:proofErr w:type="gramStart"/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анализа  и</w:t>
            </w:r>
            <w:proofErr w:type="gramEnd"/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создание текстов разных типов.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9E7EBE" w:rsidRPr="009E7EBE" w:rsidTr="009E7E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28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Отбор языковых средств в зависимости от темы, цели, адресата и ситуации общения.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9E7EBE" w:rsidRPr="009E7EBE" w:rsidTr="009E7E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29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Практическая работа по написанию творческих работ.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9E7EBE" w:rsidRPr="009E7EBE" w:rsidTr="009E7E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Практическая работа по написанию творческих работ.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9E7EBE" w:rsidRPr="009E7EBE" w:rsidTr="009E7E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31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Лексикография. Выдающиеся словари русского языка.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9E7EBE" w:rsidRPr="009E7EBE" w:rsidTr="009E7E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32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Классификация словарей. Их источниковедческие возможности.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9E7EBE" w:rsidRPr="009E7EBE" w:rsidTr="009E7E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33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Решение лингвистических задач по данной тематике.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9E7EBE" w:rsidRPr="009E7EBE" w:rsidTr="009E7E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34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Решение лингвистических задач по данной тематике.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9E7EBE" w:rsidRPr="009E7EBE" w:rsidTr="009E7E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  <w:t>Всего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 w:rsidRPr="009E7EBE"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  <w:t>34час.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BE" w:rsidRPr="009E7EBE" w:rsidRDefault="009E7EBE" w:rsidP="009E7EBE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</w:tc>
      </w:tr>
    </w:tbl>
    <w:p w:rsidR="009E7EBE" w:rsidRPr="009E7EBE" w:rsidRDefault="009E7EBE" w:rsidP="009E7EBE">
      <w:pPr>
        <w:spacing w:after="0" w:line="240" w:lineRule="auto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:rsidR="00D07C3B" w:rsidRDefault="00D07C3B"/>
    <w:sectPr w:rsidR="00D07C3B" w:rsidSect="009E7EBE">
      <w:pgSz w:w="11906" w:h="16838"/>
      <w:pgMar w:top="899" w:right="926" w:bottom="567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92291"/>
    <w:multiLevelType w:val="multilevel"/>
    <w:tmpl w:val="9CA28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254A48"/>
    <w:multiLevelType w:val="multilevel"/>
    <w:tmpl w:val="D4903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831178"/>
    <w:multiLevelType w:val="multilevel"/>
    <w:tmpl w:val="C91E0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541623"/>
    <w:multiLevelType w:val="hybridMultilevel"/>
    <w:tmpl w:val="FEE4155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55170"/>
    <w:multiLevelType w:val="hybridMultilevel"/>
    <w:tmpl w:val="182E2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4088E"/>
    <w:multiLevelType w:val="multilevel"/>
    <w:tmpl w:val="DC322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0462DC"/>
    <w:multiLevelType w:val="multilevel"/>
    <w:tmpl w:val="6F64E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143FA9"/>
    <w:multiLevelType w:val="multilevel"/>
    <w:tmpl w:val="F9166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1234CD"/>
    <w:multiLevelType w:val="multilevel"/>
    <w:tmpl w:val="C644B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9753CF"/>
    <w:multiLevelType w:val="hybridMultilevel"/>
    <w:tmpl w:val="035C2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AF29CB"/>
    <w:multiLevelType w:val="hybridMultilevel"/>
    <w:tmpl w:val="2E78196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984ECB"/>
    <w:multiLevelType w:val="multilevel"/>
    <w:tmpl w:val="1CA09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CD64C9"/>
    <w:multiLevelType w:val="hybridMultilevel"/>
    <w:tmpl w:val="99BA0C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550A3F"/>
    <w:multiLevelType w:val="hybridMultilevel"/>
    <w:tmpl w:val="5A2E147E"/>
    <w:lvl w:ilvl="0" w:tplc="0CD0C51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4" w15:restartNumberingAfterBreak="0">
    <w:nsid w:val="7CF52713"/>
    <w:multiLevelType w:val="hybridMultilevel"/>
    <w:tmpl w:val="7988CE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7"/>
  </w:num>
  <w:num w:numId="6">
    <w:abstractNumId w:val="11"/>
  </w:num>
  <w:num w:numId="7">
    <w:abstractNumId w:val="6"/>
  </w:num>
  <w:num w:numId="8">
    <w:abstractNumId w:val="8"/>
  </w:num>
  <w:num w:numId="9">
    <w:abstractNumId w:val="14"/>
  </w:num>
  <w:num w:numId="10">
    <w:abstractNumId w:val="10"/>
  </w:num>
  <w:num w:numId="11">
    <w:abstractNumId w:val="12"/>
  </w:num>
  <w:num w:numId="12">
    <w:abstractNumId w:val="4"/>
  </w:num>
  <w:num w:numId="13">
    <w:abstractNumId w:val="9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EBE"/>
    <w:rsid w:val="00261796"/>
    <w:rsid w:val="006064B2"/>
    <w:rsid w:val="00917E26"/>
    <w:rsid w:val="009E7EBE"/>
    <w:rsid w:val="00C57158"/>
    <w:rsid w:val="00D0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0DF8D"/>
  <w15:chartTrackingRefBased/>
  <w15:docId w15:val="{597BBAA2-59B2-4AE8-B546-DA3E53E0C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9E7EBE"/>
  </w:style>
  <w:style w:type="paragraph" w:styleId="a3">
    <w:name w:val="Normal (Web)"/>
    <w:basedOn w:val="a"/>
    <w:rsid w:val="009E7EBE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13</Pages>
  <Words>4610</Words>
  <Characters>26279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Николаевна</dc:creator>
  <cp:keywords/>
  <dc:description/>
  <cp:lastModifiedBy>Людмила Николаевна</cp:lastModifiedBy>
  <cp:revision>2</cp:revision>
  <dcterms:created xsi:type="dcterms:W3CDTF">2024-09-17T12:08:00Z</dcterms:created>
  <dcterms:modified xsi:type="dcterms:W3CDTF">2024-09-17T12:59:00Z</dcterms:modified>
</cp:coreProperties>
</file>